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4982" w:rsidRPr="00C31F11" w:rsidRDefault="00C14982" w:rsidP="00C14982">
      <w:pPr>
        <w:tabs>
          <w:tab w:val="left" w:pos="3100"/>
        </w:tabs>
        <w:ind w:left="142"/>
        <w:jc w:val="center"/>
        <w:rPr>
          <w:lang w:val="kk-KZ"/>
        </w:rPr>
      </w:pPr>
      <w:r>
        <w:rPr>
          <w:bCs/>
          <w:lang w:val="kk-KZ"/>
        </w:rPr>
        <w:t>8</w:t>
      </w:r>
      <w:r w:rsidRPr="00C31F11">
        <w:rPr>
          <w:bCs/>
          <w:lang w:val="kk-KZ"/>
        </w:rPr>
        <w:t xml:space="preserve"> ЗАЛАСЫЗДЫҚТЫ ТАЛДАУ НЕМЕСЕ </w:t>
      </w:r>
    </w:p>
    <w:p w:rsidR="00C14982" w:rsidRPr="00C31F11" w:rsidRDefault="00C14982" w:rsidP="00C14982">
      <w:pPr>
        <w:tabs>
          <w:tab w:val="left" w:pos="3100"/>
        </w:tabs>
        <w:jc w:val="center"/>
        <w:rPr>
          <w:lang w:val="kk-KZ"/>
        </w:rPr>
      </w:pPr>
      <w:r w:rsidRPr="00C31F11">
        <w:rPr>
          <w:lang w:val="kk-KZ"/>
        </w:rPr>
        <w:t>СVР – ТАЛДАУ</w:t>
      </w:r>
    </w:p>
    <w:p w:rsidR="00C14982" w:rsidRPr="00C31F11" w:rsidRDefault="00C14982" w:rsidP="00C14982">
      <w:pPr>
        <w:tabs>
          <w:tab w:val="left" w:pos="3100"/>
        </w:tabs>
        <w:jc w:val="center"/>
        <w:rPr>
          <w:lang w:val="kk-KZ"/>
        </w:rPr>
      </w:pPr>
    </w:p>
    <w:p w:rsidR="00C14982" w:rsidRPr="00C31F11" w:rsidRDefault="00C14982" w:rsidP="00C14982">
      <w:pPr>
        <w:tabs>
          <w:tab w:val="left" w:pos="3100"/>
        </w:tabs>
        <w:jc w:val="center"/>
        <w:rPr>
          <w:b/>
          <w:lang w:val="kk-KZ"/>
        </w:rPr>
      </w:pPr>
      <w:r>
        <w:rPr>
          <w:b/>
          <w:lang w:val="kk-KZ"/>
        </w:rPr>
        <w:t>8</w:t>
      </w:r>
      <w:r w:rsidRPr="00C31F11">
        <w:rPr>
          <w:b/>
          <w:lang w:val="kk-KZ"/>
        </w:rPr>
        <w:t>.1 Залалсыздықты талдаудың мүмкіндіктері мен шектеулері</w:t>
      </w:r>
    </w:p>
    <w:p w:rsidR="00C14982" w:rsidRPr="00C31F11" w:rsidRDefault="00C14982" w:rsidP="00C14982">
      <w:pPr>
        <w:tabs>
          <w:tab w:val="left" w:pos="3100"/>
        </w:tabs>
        <w:jc w:val="center"/>
        <w:rPr>
          <w:b/>
          <w:lang w:val="kk-KZ"/>
        </w:rPr>
      </w:pPr>
    </w:p>
    <w:p w:rsidR="00C14982" w:rsidRPr="00C31F11" w:rsidRDefault="00C14982" w:rsidP="00C14982">
      <w:pPr>
        <w:tabs>
          <w:tab w:val="left" w:pos="3100"/>
        </w:tabs>
        <w:jc w:val="center"/>
        <w:rPr>
          <w:iCs/>
          <w:lang w:val="kk-KZ"/>
        </w:rPr>
      </w:pPr>
    </w:p>
    <w:p w:rsidR="00C14982" w:rsidRPr="00C31F11" w:rsidRDefault="00C14982" w:rsidP="00C14982">
      <w:pPr>
        <w:ind w:firstLine="567"/>
        <w:jc w:val="both"/>
        <w:rPr>
          <w:lang w:val="kk-KZ"/>
        </w:rPr>
      </w:pPr>
      <w:r w:rsidRPr="00C31F11">
        <w:rPr>
          <w:lang w:val="kk-KZ"/>
        </w:rPr>
        <w:t>Залалсыздықты талдау кең қаржылық мүмкіндіктерге ие, ол шығын мен табыстың қатынасына негізделген.</w:t>
      </w:r>
    </w:p>
    <w:p w:rsidR="00C14982" w:rsidRPr="00C31F11" w:rsidRDefault="00C14982" w:rsidP="00C14982">
      <w:pPr>
        <w:ind w:firstLine="709"/>
        <w:jc w:val="both"/>
        <w:rPr>
          <w:lang w:val="kk-KZ"/>
        </w:rPr>
      </w:pPr>
    </w:p>
    <w:p w:rsidR="00C14982" w:rsidRPr="00C31F11" w:rsidRDefault="00C14982" w:rsidP="00C14982">
      <w:pPr>
        <w:tabs>
          <w:tab w:val="left" w:pos="1320"/>
          <w:tab w:val="left" w:pos="3460"/>
          <w:tab w:val="left" w:pos="5540"/>
        </w:tabs>
        <w:jc w:val="center"/>
        <w:rPr>
          <w:lang w:val="en-US"/>
        </w:rPr>
      </w:pPr>
      <w:r>
        <w:rPr>
          <w:noProof/>
        </w:rPr>
        <mc:AlternateContent>
          <mc:Choice Requires="wps">
            <w:drawing>
              <wp:anchor distT="0" distB="0" distL="114300" distR="114300" simplePos="0" relativeHeight="251663360" behindDoc="0" locked="0" layoutInCell="1" allowOverlap="1">
                <wp:simplePos x="0" y="0"/>
                <wp:positionH relativeFrom="column">
                  <wp:posOffset>4000500</wp:posOffset>
                </wp:positionH>
                <wp:positionV relativeFrom="paragraph">
                  <wp:posOffset>117475</wp:posOffset>
                </wp:positionV>
                <wp:extent cx="228600" cy="0"/>
                <wp:effectExtent l="13335" t="57785" r="15240" b="5651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E7BAB3" id="Прямая соединительная линия 30"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9.25pt" to="333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">
                <v:stroke endarrow="block"/>
              </v:lin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1828800</wp:posOffset>
                </wp:positionH>
                <wp:positionV relativeFrom="paragraph">
                  <wp:posOffset>117475</wp:posOffset>
                </wp:positionV>
                <wp:extent cx="228600" cy="0"/>
                <wp:effectExtent l="13335" t="57785" r="15240" b="56515"/>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0E1DC6" id="Прямая соединительная линия 29"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9.25pt" to="162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">
                <v:stroke endarrow="block"/>
              </v:line>
            </w:pict>
          </mc:Fallback>
        </mc:AlternateContent>
      </w:r>
      <w:r w:rsidRPr="00C31F11">
        <w:rPr>
          <w:lang w:val="kk-KZ"/>
        </w:rPr>
        <w:t>Шығын</w:t>
      </w:r>
      <w:r w:rsidRPr="00C31F11">
        <w:rPr>
          <w:lang w:val="en-US"/>
        </w:rPr>
        <w:t xml:space="preserve"> (cost) </w:t>
      </w:r>
      <w:r w:rsidRPr="00C31F11">
        <w:rPr>
          <w:lang w:val="en-US"/>
        </w:rPr>
        <w:tab/>
      </w:r>
      <w:r w:rsidRPr="00C31F11">
        <w:rPr>
          <w:lang w:val="kk-KZ"/>
        </w:rPr>
        <w:t>Көлем</w:t>
      </w:r>
      <w:r w:rsidRPr="00C31F11">
        <w:rPr>
          <w:lang w:val="en-US"/>
        </w:rPr>
        <w:t xml:space="preserve"> (volume) </w:t>
      </w:r>
      <w:r w:rsidRPr="00C31F11">
        <w:rPr>
          <w:lang w:val="en-US"/>
        </w:rPr>
        <w:tab/>
      </w:r>
      <w:r w:rsidRPr="00C31F11">
        <w:rPr>
          <w:lang w:val="en-US"/>
        </w:rPr>
        <w:tab/>
      </w:r>
      <w:r w:rsidRPr="00C31F11">
        <w:rPr>
          <w:lang w:val="en-US"/>
        </w:rPr>
        <w:tab/>
      </w:r>
      <w:r w:rsidRPr="00C31F11">
        <w:rPr>
          <w:lang w:val="en-US"/>
        </w:rPr>
        <w:tab/>
      </w:r>
      <w:r w:rsidRPr="00C31F11">
        <w:rPr>
          <w:lang w:val="kk-KZ"/>
        </w:rPr>
        <w:t>Пайда</w:t>
      </w:r>
      <w:r w:rsidRPr="00C31F11">
        <w:rPr>
          <w:lang w:val="en-US"/>
        </w:rPr>
        <w:t xml:space="preserve"> (profit)</w:t>
      </w:r>
    </w:p>
    <w:p w:rsidR="00C14982" w:rsidRPr="00C31F11" w:rsidRDefault="00C14982" w:rsidP="00C14982">
      <w:pPr>
        <w:tabs>
          <w:tab w:val="left" w:pos="1320"/>
          <w:tab w:val="left" w:pos="3460"/>
          <w:tab w:val="left" w:pos="5540"/>
        </w:tabs>
        <w:ind w:firstLine="567"/>
        <w:rPr>
          <w:lang w:val="kk-KZ"/>
        </w:rPr>
      </w:pPr>
    </w:p>
    <w:p w:rsidR="00C14982" w:rsidRPr="00C31F11" w:rsidRDefault="00C14982" w:rsidP="00C14982">
      <w:pPr>
        <w:tabs>
          <w:tab w:val="left" w:pos="1320"/>
          <w:tab w:val="left" w:pos="3460"/>
          <w:tab w:val="left" w:pos="5540"/>
        </w:tabs>
        <w:ind w:firstLine="567"/>
        <w:jc w:val="both"/>
        <w:rPr>
          <w:lang w:val="kk-KZ"/>
        </w:rPr>
      </w:pPr>
      <w:r w:rsidRPr="00C31F11">
        <w:rPr>
          <w:lang w:val="kk-KZ"/>
        </w:rPr>
        <w:t xml:space="preserve">Сондадағы залалсыздықты талдау белгілі шарттармен – шектеулермен іске асырылады. </w:t>
      </w:r>
    </w:p>
    <w:p w:rsidR="00C14982" w:rsidRPr="00C31F11" w:rsidRDefault="00C14982" w:rsidP="00C14982">
      <w:pPr>
        <w:tabs>
          <w:tab w:val="left" w:pos="1320"/>
          <w:tab w:val="left" w:pos="3460"/>
          <w:tab w:val="left" w:pos="5540"/>
        </w:tabs>
        <w:ind w:firstLine="567"/>
        <w:jc w:val="both"/>
        <w:rPr>
          <w:lang w:val="kk-KZ"/>
        </w:rPr>
      </w:pPr>
      <w:r w:rsidRPr="00C31F11">
        <w:rPr>
          <w:lang w:val="en-US"/>
        </w:rPr>
        <w:t>CVP</w:t>
      </w:r>
      <w:r w:rsidRPr="00C31F11">
        <w:rPr>
          <w:lang w:val="kk-KZ"/>
        </w:rPr>
        <w:t xml:space="preserve"> </w:t>
      </w:r>
      <w:r w:rsidRPr="00C31F11">
        <w:t>–</w:t>
      </w:r>
      <w:r w:rsidRPr="00C31F11">
        <w:rPr>
          <w:lang w:val="kk-KZ"/>
        </w:rPr>
        <w:t xml:space="preserve"> талдаудың шектеулері:</w:t>
      </w:r>
    </w:p>
    <w:p w:rsidR="00C14982" w:rsidRPr="00C31F11" w:rsidRDefault="00C14982" w:rsidP="00C14982">
      <w:pPr>
        <w:pStyle w:val="a3"/>
        <w:numPr>
          <w:ilvl w:val="0"/>
          <w:numId w:val="2"/>
        </w:numPr>
        <w:tabs>
          <w:tab w:val="left" w:pos="993"/>
        </w:tabs>
        <w:ind w:left="0" w:firstLine="567"/>
        <w:jc w:val="both"/>
        <w:rPr>
          <w:lang w:val="kk-KZ"/>
        </w:rPr>
      </w:pPr>
      <w:r w:rsidRPr="00C31F11">
        <w:rPr>
          <w:lang w:val="kk-KZ"/>
        </w:rPr>
        <w:t>Өнім бірлігіне келетін ауыспалы шығын (</w:t>
      </w:r>
      <w:r w:rsidRPr="00C31F11">
        <w:rPr>
          <w:position w:val="-14"/>
          <w:lang w:val="en-US"/>
        </w:rPr>
        <w:object w:dxaOrig="639"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18.75pt" o:ole="">
            <v:imagedata r:id="rId5" o:title=""/>
          </v:shape>
          <o:OLEObject Type="Embed" ProgID="Equation.3" ShapeID="_x0000_i1025" DrawAspect="Content" ObjectID="_1665675252" r:id="rId6"/>
        </w:object>
      </w:r>
      <w:r w:rsidRPr="00C31F11">
        <w:rPr>
          <w:lang w:val="kk-KZ"/>
        </w:rPr>
        <w:t>), тұрақты шығындар  (</w:t>
      </w:r>
      <w:r w:rsidRPr="00C31F11">
        <w:rPr>
          <w:position w:val="-14"/>
          <w:lang w:val="en-US"/>
        </w:rPr>
        <w:object w:dxaOrig="920" w:dyaOrig="380">
          <v:shape id="_x0000_i1026" type="#_x0000_t75" style="width:45.75pt;height:18.75pt" o:ole="">
            <v:imagedata r:id="rId7" o:title=""/>
          </v:shape>
          <o:OLEObject Type="Embed" ProgID="Equation.3" ShapeID="_x0000_i1026" DrawAspect="Content" ObjectID="_1665675253" r:id="rId8"/>
        </w:object>
      </w:r>
      <w:r w:rsidRPr="00C31F11">
        <w:rPr>
          <w:lang w:val="kk-KZ"/>
        </w:rPr>
        <w:t>), баға (Б) өзгеріссіз болуы керек.</w:t>
      </w:r>
    </w:p>
    <w:p w:rsidR="00C14982" w:rsidRPr="00C31F11" w:rsidRDefault="00C14982" w:rsidP="00C14982">
      <w:pPr>
        <w:pStyle w:val="a3"/>
        <w:numPr>
          <w:ilvl w:val="0"/>
          <w:numId w:val="2"/>
        </w:numPr>
        <w:tabs>
          <w:tab w:val="left" w:pos="993"/>
        </w:tabs>
        <w:ind w:left="0" w:firstLine="567"/>
        <w:jc w:val="both"/>
        <w:rPr>
          <w:lang w:val="kk-KZ"/>
        </w:rPr>
      </w:pPr>
      <w:r w:rsidRPr="00C31F11">
        <w:rPr>
          <w:lang w:val="kk-KZ"/>
        </w:rPr>
        <w:t>Талдау белгілі уақыттық шектер мен өндірістің белгілі диапазондарында есептеледі.</w:t>
      </w:r>
    </w:p>
    <w:p w:rsidR="00C14982" w:rsidRPr="00C31F11" w:rsidRDefault="00C14982" w:rsidP="00C14982">
      <w:pPr>
        <w:pStyle w:val="a3"/>
        <w:numPr>
          <w:ilvl w:val="0"/>
          <w:numId w:val="2"/>
        </w:numPr>
        <w:tabs>
          <w:tab w:val="left" w:pos="993"/>
        </w:tabs>
        <w:ind w:left="0" w:firstLine="567"/>
        <w:jc w:val="both"/>
        <w:rPr>
          <w:lang w:val="kk-KZ"/>
        </w:rPr>
      </w:pPr>
      <w:r w:rsidRPr="00C31F11">
        <w:rPr>
          <w:lang w:val="kk-KZ"/>
        </w:rPr>
        <w:t>Өнім құрамында құрылымдық өзгерістер жоқ.</w:t>
      </w:r>
    </w:p>
    <w:p w:rsidR="00C14982" w:rsidRPr="00C31F11" w:rsidRDefault="00C14982" w:rsidP="00C14982">
      <w:pPr>
        <w:pStyle w:val="a3"/>
        <w:numPr>
          <w:ilvl w:val="0"/>
          <w:numId w:val="2"/>
        </w:numPr>
        <w:tabs>
          <w:tab w:val="left" w:pos="993"/>
        </w:tabs>
        <w:ind w:left="0" w:firstLine="567"/>
        <w:jc w:val="both"/>
        <w:rPr>
          <w:lang w:val="kk-KZ"/>
        </w:rPr>
      </w:pPr>
      <w:r w:rsidRPr="00C31F11">
        <w:rPr>
          <w:lang w:val="kk-KZ"/>
        </w:rPr>
        <w:t xml:space="preserve">Шығындар мен табыстардың сызықтық </w:t>
      </w:r>
      <w:r>
        <w:rPr>
          <w:lang w:val="kk-KZ"/>
        </w:rPr>
        <w:t>тәртібі</w:t>
      </w:r>
      <w:r w:rsidRPr="00C31F11">
        <w:rPr>
          <w:lang w:val="kk-KZ"/>
        </w:rPr>
        <w:t>.</w:t>
      </w:r>
    </w:p>
    <w:p w:rsidR="00C14982" w:rsidRPr="00C31F11" w:rsidRDefault="00C14982" w:rsidP="00C14982">
      <w:pPr>
        <w:pStyle w:val="a3"/>
        <w:numPr>
          <w:ilvl w:val="0"/>
          <w:numId w:val="2"/>
        </w:numPr>
        <w:tabs>
          <w:tab w:val="left" w:pos="993"/>
        </w:tabs>
        <w:ind w:left="0" w:firstLine="567"/>
        <w:jc w:val="both"/>
        <w:rPr>
          <w:lang w:val="kk-KZ"/>
        </w:rPr>
      </w:pPr>
      <w:r w:rsidRPr="00C31F11">
        <w:rPr>
          <w:lang w:val="kk-KZ"/>
        </w:rPr>
        <w:t>Сату көлемі өндіріс көлеміне тең.</w:t>
      </w:r>
    </w:p>
    <w:p w:rsidR="00C14982" w:rsidRPr="00C31F11" w:rsidRDefault="00C14982" w:rsidP="00C14982">
      <w:pPr>
        <w:pStyle w:val="a3"/>
        <w:tabs>
          <w:tab w:val="left" w:pos="993"/>
        </w:tabs>
        <w:ind w:left="567"/>
        <w:jc w:val="both"/>
        <w:rPr>
          <w:lang w:val="kk-KZ"/>
        </w:rPr>
      </w:pPr>
    </w:p>
    <w:p w:rsidR="00C14982" w:rsidRPr="00C31F11" w:rsidRDefault="00C14982" w:rsidP="00C14982">
      <w:pPr>
        <w:pStyle w:val="a3"/>
        <w:tabs>
          <w:tab w:val="left" w:pos="993"/>
        </w:tabs>
        <w:ind w:left="567"/>
        <w:jc w:val="both"/>
        <w:rPr>
          <w:lang w:val="kk-KZ"/>
        </w:rPr>
      </w:pPr>
      <w:r w:rsidRPr="00C31F11">
        <w:rPr>
          <w:lang w:val="kk-KZ"/>
        </w:rPr>
        <w:t>CVP талдаудың мүмкіндіктері:</w:t>
      </w:r>
    </w:p>
    <w:p w:rsidR="00C14982" w:rsidRPr="00C31F11" w:rsidRDefault="00C14982" w:rsidP="00C14982">
      <w:pPr>
        <w:pStyle w:val="a3"/>
        <w:numPr>
          <w:ilvl w:val="0"/>
          <w:numId w:val="3"/>
        </w:numPr>
        <w:tabs>
          <w:tab w:val="left" w:pos="993"/>
        </w:tabs>
        <w:ind w:left="0" w:firstLine="567"/>
        <w:jc w:val="both"/>
        <w:rPr>
          <w:lang w:val="kk-KZ"/>
        </w:rPr>
      </w:pPr>
      <w:r w:rsidRPr="00C31F11">
        <w:rPr>
          <w:lang w:val="kk-KZ"/>
        </w:rPr>
        <w:t>Пайданың деңгейінің қалаулы нәтижесіне қол жетізу үшін қандай бағаны белгілеу керектігін, қандай көлем өндіру керектігін анықтауға мүмкіндік береді.</w:t>
      </w:r>
    </w:p>
    <w:p w:rsidR="00C14982" w:rsidRPr="00C31F11" w:rsidRDefault="00C14982" w:rsidP="00C14982">
      <w:pPr>
        <w:pStyle w:val="a3"/>
        <w:numPr>
          <w:ilvl w:val="0"/>
          <w:numId w:val="3"/>
        </w:numPr>
        <w:tabs>
          <w:tab w:val="left" w:pos="993"/>
        </w:tabs>
        <w:ind w:left="0" w:firstLine="567"/>
        <w:jc w:val="both"/>
        <w:rPr>
          <w:lang w:val="kk-KZ"/>
        </w:rPr>
      </w:pPr>
      <w:r w:rsidRPr="00C31F11">
        <w:rPr>
          <w:lang w:val="kk-KZ"/>
        </w:rPr>
        <w:t xml:space="preserve">  Ьелгілі өндіріс көлемі мен бағада қандай пайда табуға болатындығын анықтауға мүмкіндік береді.</w:t>
      </w:r>
    </w:p>
    <w:p w:rsidR="00C14982" w:rsidRPr="00C31F11" w:rsidRDefault="00C14982" w:rsidP="00C14982">
      <w:pPr>
        <w:pStyle w:val="a3"/>
        <w:numPr>
          <w:ilvl w:val="0"/>
          <w:numId w:val="3"/>
        </w:numPr>
        <w:tabs>
          <w:tab w:val="left" w:pos="993"/>
        </w:tabs>
        <w:ind w:left="0" w:firstLine="567"/>
        <w:jc w:val="both"/>
        <w:rPr>
          <w:lang w:val="kk-KZ"/>
        </w:rPr>
      </w:pPr>
      <w:r w:rsidRPr="00C31F11">
        <w:rPr>
          <w:lang w:val="kk-KZ"/>
        </w:rPr>
        <w:t>Заласыз сату көлемін есептеуге мүмкіндік береді, яғни көлем шығынға, ал пайда нөлге теңескендегі көлемді.</w:t>
      </w:r>
    </w:p>
    <w:p w:rsidR="00C14982" w:rsidRPr="00C31F11" w:rsidRDefault="00C14982" w:rsidP="00C14982">
      <w:pPr>
        <w:pStyle w:val="a3"/>
        <w:tabs>
          <w:tab w:val="left" w:pos="993"/>
        </w:tabs>
        <w:ind w:left="567"/>
        <w:jc w:val="both"/>
        <w:rPr>
          <w:lang w:val="kk-KZ"/>
        </w:rPr>
      </w:pPr>
    </w:p>
    <w:p w:rsidR="00C14982" w:rsidRPr="00C31F11" w:rsidRDefault="00C14982" w:rsidP="00C14982">
      <w:pPr>
        <w:pStyle w:val="a3"/>
        <w:ind w:left="0" w:firstLine="567"/>
        <w:jc w:val="both"/>
        <w:rPr>
          <w:lang w:val="kk-KZ"/>
        </w:rPr>
      </w:pPr>
      <w:r w:rsidRPr="00C31F11">
        <w:rPr>
          <w:lang w:val="kk-KZ"/>
        </w:rPr>
        <w:t>Маржалық табыс немесе пайда – бұл басқарушылық шешімдегі маңызды түсінік. Маржалық табыс негізінде көптеген басқарушылық шешімдер қабылданады, себебі маржалық табыс неғұрлым көп болған сайын, кәсіпорының пайдасы да соғұрлым жоғары болады. Өйткені тұрақты шығындар өзгеріссіз, мұны пайда формуласынан жақсы көруге болады.</w:t>
      </w:r>
    </w:p>
    <w:p w:rsidR="00C14982" w:rsidRPr="00C31F11" w:rsidRDefault="00C14982" w:rsidP="00C14982">
      <w:pPr>
        <w:pStyle w:val="a3"/>
        <w:ind w:left="0" w:firstLine="567"/>
        <w:jc w:val="both"/>
        <w:rPr>
          <w:lang w:val="kk-KZ"/>
        </w:rPr>
      </w:pPr>
    </w:p>
    <w:p w:rsidR="00C14982" w:rsidRPr="00C31F11" w:rsidRDefault="00C14982" w:rsidP="00C14982">
      <w:pPr>
        <w:pStyle w:val="a3"/>
        <w:ind w:left="0" w:firstLine="567"/>
        <w:jc w:val="center"/>
        <w:rPr>
          <w:lang w:val="kk-KZ"/>
        </w:rPr>
      </w:pPr>
      <w:r w:rsidRPr="00C31F11">
        <w:rPr>
          <w:lang w:val="kk-KZ"/>
        </w:rPr>
        <w:t xml:space="preserve">Маржалық табыс </w:t>
      </w:r>
      <w:r w:rsidRPr="00C31F11">
        <w:t>=</w:t>
      </w:r>
      <w:r w:rsidRPr="00C31F11">
        <w:rPr>
          <w:lang w:val="kk-KZ"/>
        </w:rPr>
        <w:t xml:space="preserve"> Табыс </w:t>
      </w:r>
      <w:r w:rsidRPr="00C31F11">
        <w:t xml:space="preserve"> -</w:t>
      </w:r>
      <w:r w:rsidRPr="00C31F11">
        <w:rPr>
          <w:lang w:val="kk-KZ"/>
        </w:rPr>
        <w:t xml:space="preserve"> Шығын тұрақты</w:t>
      </w:r>
    </w:p>
    <w:p w:rsidR="00C14982" w:rsidRPr="00C31F11" w:rsidRDefault="00C14982" w:rsidP="00C14982">
      <w:pPr>
        <w:pStyle w:val="a3"/>
        <w:ind w:left="0" w:firstLine="567"/>
        <w:jc w:val="both"/>
        <w:rPr>
          <w:lang w:val="kk-KZ"/>
        </w:rPr>
      </w:pPr>
    </w:p>
    <w:tbl>
      <w:tblPr>
        <w:tblW w:w="0" w:type="auto"/>
        <w:tblLook w:val="04A0" w:firstRow="1" w:lastRow="0" w:firstColumn="1" w:lastColumn="0" w:noHBand="0" w:noVBand="1"/>
      </w:tblPr>
      <w:tblGrid>
        <w:gridCol w:w="8028"/>
        <w:gridCol w:w="1543"/>
      </w:tblGrid>
      <w:tr w:rsidR="00C14982" w:rsidRPr="00C31F11" w:rsidTr="00CD2C41">
        <w:trPr>
          <w:trHeight w:val="585"/>
        </w:trPr>
        <w:tc>
          <w:tcPr>
            <w:tcW w:w="8028" w:type="dxa"/>
          </w:tcPr>
          <w:p w:rsidR="00C14982" w:rsidRPr="00C31F11" w:rsidRDefault="00C14982" w:rsidP="00CD2C41">
            <w:pPr>
              <w:jc w:val="center"/>
            </w:pPr>
            <w:r w:rsidRPr="00C31F11">
              <w:rPr>
                <w:position w:val="-10"/>
              </w:rPr>
              <w:object w:dxaOrig="2680" w:dyaOrig="320">
                <v:shape id="_x0000_i1027" type="#_x0000_t75" style="width:134.25pt;height:15.75pt" o:ole="">
                  <v:imagedata r:id="rId9" o:title=""/>
                </v:shape>
                <o:OLEObject Type="Embed" ProgID="Equation.3" ShapeID="_x0000_i1027" DrawAspect="Content" ObjectID="_1665675254" r:id="rId10"/>
              </w:object>
            </w:r>
            <w:r w:rsidRPr="00C31F11">
              <w:t>,</w:t>
            </w:r>
          </w:p>
          <w:p w:rsidR="00C14982" w:rsidRPr="00C31F11" w:rsidRDefault="00C14982" w:rsidP="00CD2C41">
            <w:pPr>
              <w:tabs>
                <w:tab w:val="center" w:pos="3790"/>
                <w:tab w:val="right" w:pos="7580"/>
              </w:tabs>
              <w:jc w:val="center"/>
            </w:pPr>
          </w:p>
        </w:tc>
        <w:tc>
          <w:tcPr>
            <w:tcW w:w="1543" w:type="dxa"/>
            <w:hideMark/>
          </w:tcPr>
          <w:p w:rsidR="00C14982" w:rsidRPr="00C31F11" w:rsidRDefault="00C14982" w:rsidP="00CD2C41">
            <w:pPr>
              <w:jc w:val="center"/>
            </w:pPr>
            <w:r w:rsidRPr="00C31F11">
              <w:t>(</w:t>
            </w:r>
            <w:r>
              <w:rPr>
                <w:lang w:val="kk-KZ"/>
              </w:rPr>
              <w:t>83</w:t>
            </w:r>
            <w:r w:rsidRPr="00C31F11">
              <w:t>)</w:t>
            </w:r>
          </w:p>
        </w:tc>
      </w:tr>
    </w:tbl>
    <w:p w:rsidR="00C14982" w:rsidRPr="00C31F11" w:rsidRDefault="00C14982" w:rsidP="00C14982">
      <w:pPr>
        <w:tabs>
          <w:tab w:val="left" w:pos="3100"/>
        </w:tabs>
        <w:jc w:val="both"/>
      </w:pPr>
      <w:r w:rsidRPr="00C31F11">
        <w:rPr>
          <w:lang w:val="kk-KZ"/>
        </w:rPr>
        <w:t>мұнда</w:t>
      </w:r>
      <w:r w:rsidRPr="00C31F11">
        <w:t xml:space="preserve"> П</w:t>
      </w:r>
      <w:r w:rsidRPr="00C31F11">
        <w:rPr>
          <w:lang w:val="kk-KZ"/>
        </w:rPr>
        <w:t xml:space="preserve"> </w:t>
      </w:r>
      <w:r w:rsidRPr="00C31F11">
        <w:t>-</w:t>
      </w:r>
      <w:r w:rsidRPr="00C31F11">
        <w:rPr>
          <w:lang w:val="kk-KZ"/>
        </w:rPr>
        <w:t xml:space="preserve"> пайда</w:t>
      </w:r>
      <w:r w:rsidRPr="00C31F11">
        <w:t>.</w:t>
      </w:r>
    </w:p>
    <w:p w:rsidR="00C14982" w:rsidRPr="00C31F11" w:rsidRDefault="00C14982" w:rsidP="00C14982">
      <w:pPr>
        <w:tabs>
          <w:tab w:val="left" w:pos="3100"/>
        </w:tabs>
        <w:ind w:firstLine="540"/>
        <w:jc w:val="both"/>
      </w:pPr>
    </w:p>
    <w:tbl>
      <w:tblPr>
        <w:tblW w:w="0" w:type="auto"/>
        <w:tblLook w:val="04A0" w:firstRow="1" w:lastRow="0" w:firstColumn="1" w:lastColumn="0" w:noHBand="0" w:noVBand="1"/>
      </w:tblPr>
      <w:tblGrid>
        <w:gridCol w:w="8028"/>
        <w:gridCol w:w="1543"/>
      </w:tblGrid>
      <w:tr w:rsidR="00C14982" w:rsidRPr="00C31F11" w:rsidTr="00CD2C41">
        <w:trPr>
          <w:trHeight w:val="585"/>
        </w:trPr>
        <w:tc>
          <w:tcPr>
            <w:tcW w:w="8028" w:type="dxa"/>
          </w:tcPr>
          <w:p w:rsidR="00C14982" w:rsidRPr="00C31F11" w:rsidRDefault="00C14982" w:rsidP="00CD2C41">
            <w:pPr>
              <w:jc w:val="center"/>
            </w:pPr>
            <w:r w:rsidRPr="00C31F11">
              <w:rPr>
                <w:position w:val="-10"/>
                <w:lang w:val="en-US"/>
              </w:rPr>
              <w:object w:dxaOrig="1939" w:dyaOrig="320">
                <v:shape id="_x0000_i1028" type="#_x0000_t75" style="width:96.75pt;height:15.75pt" o:ole="">
                  <v:imagedata r:id="rId11" o:title=""/>
                </v:shape>
                <o:OLEObject Type="Embed" ProgID="Equation.3" ShapeID="_x0000_i1028" DrawAspect="Content" ObjectID="_1665675255" r:id="rId12"/>
              </w:object>
            </w:r>
            <w:r w:rsidRPr="00C31F11">
              <w:t>,</w:t>
            </w:r>
          </w:p>
          <w:p w:rsidR="00C14982" w:rsidRPr="00C31F11" w:rsidRDefault="00C14982" w:rsidP="00CD2C41">
            <w:pPr>
              <w:tabs>
                <w:tab w:val="center" w:pos="3790"/>
                <w:tab w:val="right" w:pos="7580"/>
              </w:tabs>
              <w:jc w:val="center"/>
            </w:pPr>
          </w:p>
        </w:tc>
        <w:tc>
          <w:tcPr>
            <w:tcW w:w="1543" w:type="dxa"/>
            <w:hideMark/>
          </w:tcPr>
          <w:p w:rsidR="00C14982" w:rsidRPr="00C31F11" w:rsidRDefault="00C14982" w:rsidP="00CD2C41">
            <w:pPr>
              <w:jc w:val="center"/>
            </w:pPr>
            <w:r w:rsidRPr="00C31F11">
              <w:t>(</w:t>
            </w:r>
            <w:r>
              <w:rPr>
                <w:lang w:val="kk-KZ"/>
              </w:rPr>
              <w:t>84</w:t>
            </w:r>
            <w:r w:rsidRPr="00C31F11">
              <w:t>)</w:t>
            </w:r>
          </w:p>
        </w:tc>
      </w:tr>
    </w:tbl>
    <w:p w:rsidR="00C14982" w:rsidRPr="00C31F11" w:rsidRDefault="00C14982" w:rsidP="00C14982">
      <w:pPr>
        <w:tabs>
          <w:tab w:val="left" w:pos="3100"/>
        </w:tabs>
        <w:ind w:firstLine="540"/>
        <w:jc w:val="both"/>
      </w:pPr>
    </w:p>
    <w:p w:rsidR="00C14982" w:rsidRPr="00C31F11" w:rsidRDefault="00C14982" w:rsidP="00C14982">
      <w:pPr>
        <w:tabs>
          <w:tab w:val="left" w:pos="3100"/>
        </w:tabs>
        <w:jc w:val="both"/>
      </w:pPr>
      <w:r w:rsidRPr="00C31F11">
        <w:rPr>
          <w:lang w:val="kk-KZ"/>
        </w:rPr>
        <w:t xml:space="preserve">мұнда </w:t>
      </w:r>
      <w:r w:rsidRPr="00C31F11">
        <w:t>М</w:t>
      </w:r>
      <w:r w:rsidRPr="00C31F11">
        <w:rPr>
          <w:lang w:val="kk-KZ"/>
        </w:rPr>
        <w:t>Т</w:t>
      </w:r>
      <w:r w:rsidRPr="00C31F11">
        <w:t>- марж</w:t>
      </w:r>
      <w:r w:rsidRPr="00C31F11">
        <w:rPr>
          <w:lang w:val="kk-KZ"/>
        </w:rPr>
        <w:t>алық табыс</w:t>
      </w:r>
      <w:r w:rsidRPr="00C31F11">
        <w:t>;</w:t>
      </w:r>
    </w:p>
    <w:p w:rsidR="00C14982" w:rsidRPr="00C31F11" w:rsidRDefault="00C14982" w:rsidP="00C14982">
      <w:pPr>
        <w:tabs>
          <w:tab w:val="left" w:pos="3100"/>
        </w:tabs>
        <w:ind w:firstLine="540"/>
        <w:jc w:val="both"/>
        <w:rPr>
          <w:lang w:val="kk-KZ"/>
        </w:rPr>
      </w:pPr>
      <w:r w:rsidRPr="00C31F11">
        <w:rPr>
          <w:lang w:val="kk-KZ"/>
        </w:rPr>
        <w:t xml:space="preserve">    Т</w:t>
      </w:r>
      <w:r w:rsidRPr="00C31F11">
        <w:t xml:space="preserve">- </w:t>
      </w:r>
      <w:r w:rsidRPr="00C31F11">
        <w:rPr>
          <w:lang w:val="kk-KZ"/>
        </w:rPr>
        <w:t>кәсіпорынның табысы немесе түсімі.</w:t>
      </w:r>
    </w:p>
    <w:p w:rsidR="00C14982" w:rsidRPr="00C31F11" w:rsidRDefault="00C14982" w:rsidP="00C14982">
      <w:pPr>
        <w:pStyle w:val="2"/>
        <w:tabs>
          <w:tab w:val="left" w:pos="-3261"/>
        </w:tabs>
        <w:ind w:firstLine="567"/>
        <w:jc w:val="both"/>
        <w:rPr>
          <w:sz w:val="24"/>
          <w:szCs w:val="24"/>
          <w:lang w:val="kk-KZ"/>
        </w:rPr>
      </w:pPr>
      <w:r w:rsidRPr="00C31F11">
        <w:rPr>
          <w:sz w:val="24"/>
          <w:szCs w:val="24"/>
          <w:lang w:val="kk-KZ"/>
        </w:rPr>
        <w:tab/>
      </w:r>
    </w:p>
    <w:p w:rsidR="00C14982" w:rsidRPr="00C31F11" w:rsidRDefault="00C14982" w:rsidP="00C14982">
      <w:pPr>
        <w:pStyle w:val="2"/>
        <w:tabs>
          <w:tab w:val="left" w:pos="-3261"/>
        </w:tabs>
        <w:ind w:firstLine="567"/>
        <w:jc w:val="both"/>
        <w:rPr>
          <w:sz w:val="24"/>
          <w:szCs w:val="24"/>
          <w:lang w:val="kk-KZ"/>
        </w:rPr>
      </w:pPr>
      <w:r w:rsidRPr="00C31F11">
        <w:rPr>
          <w:sz w:val="24"/>
          <w:szCs w:val="24"/>
          <w:lang w:val="kk-KZ"/>
        </w:rPr>
        <w:t>Өнім бірлігіне келетін маржалық табыс немесе меншікті маржалық табыс мына формула бойынша анықталады:</w:t>
      </w:r>
    </w:p>
    <w:p w:rsidR="00C14982" w:rsidRPr="00C31F11" w:rsidRDefault="00C14982" w:rsidP="00C14982">
      <w:pPr>
        <w:pStyle w:val="2"/>
        <w:tabs>
          <w:tab w:val="left" w:pos="3100"/>
        </w:tabs>
        <w:rPr>
          <w:sz w:val="24"/>
          <w:szCs w:val="24"/>
          <w:lang w:val="kk-KZ"/>
        </w:rPr>
      </w:pPr>
    </w:p>
    <w:tbl>
      <w:tblPr>
        <w:tblW w:w="0" w:type="auto"/>
        <w:tblLook w:val="04A0" w:firstRow="1" w:lastRow="0" w:firstColumn="1" w:lastColumn="0" w:noHBand="0" w:noVBand="1"/>
      </w:tblPr>
      <w:tblGrid>
        <w:gridCol w:w="8028"/>
        <w:gridCol w:w="1543"/>
      </w:tblGrid>
      <w:tr w:rsidR="00C14982" w:rsidRPr="00C31F11" w:rsidTr="00CD2C41">
        <w:trPr>
          <w:trHeight w:val="585"/>
        </w:trPr>
        <w:tc>
          <w:tcPr>
            <w:tcW w:w="8028" w:type="dxa"/>
          </w:tcPr>
          <w:p w:rsidR="00C14982" w:rsidRPr="00C31F11" w:rsidRDefault="00C14982" w:rsidP="00CD2C41">
            <w:pPr>
              <w:jc w:val="center"/>
            </w:pPr>
            <w:r w:rsidRPr="00C31F11">
              <w:rPr>
                <w:position w:val="-14"/>
              </w:rPr>
              <w:object w:dxaOrig="1760" w:dyaOrig="380">
                <v:shape id="_x0000_i1029" type="#_x0000_t75" style="width:87pt;height:19.5pt" o:ole="">
                  <v:imagedata r:id="rId13" o:title=""/>
                </v:shape>
                <o:OLEObject Type="Embed" ProgID="Equation.3" ShapeID="_x0000_i1029" DrawAspect="Content" ObjectID="_1665675256" r:id="rId14"/>
              </w:object>
            </w:r>
            <w:r w:rsidRPr="00C31F11">
              <w:t>,</w:t>
            </w:r>
          </w:p>
          <w:p w:rsidR="00C14982" w:rsidRPr="00C31F11" w:rsidRDefault="00C14982" w:rsidP="00CD2C41">
            <w:pPr>
              <w:tabs>
                <w:tab w:val="center" w:pos="3790"/>
                <w:tab w:val="right" w:pos="7580"/>
              </w:tabs>
              <w:jc w:val="center"/>
            </w:pPr>
          </w:p>
        </w:tc>
        <w:tc>
          <w:tcPr>
            <w:tcW w:w="1543" w:type="dxa"/>
            <w:hideMark/>
          </w:tcPr>
          <w:p w:rsidR="00C14982" w:rsidRPr="00C31F11" w:rsidRDefault="00C14982" w:rsidP="00CD2C41">
            <w:pPr>
              <w:jc w:val="center"/>
            </w:pPr>
            <w:r w:rsidRPr="00C31F11">
              <w:t>(</w:t>
            </w:r>
            <w:r>
              <w:rPr>
                <w:lang w:val="kk-KZ"/>
              </w:rPr>
              <w:t>85</w:t>
            </w:r>
            <w:r w:rsidRPr="00C31F11">
              <w:t>)</w:t>
            </w:r>
          </w:p>
        </w:tc>
      </w:tr>
    </w:tbl>
    <w:p w:rsidR="00C14982" w:rsidRPr="00C31F11" w:rsidRDefault="00C14982" w:rsidP="00C14982">
      <w:pPr>
        <w:tabs>
          <w:tab w:val="left" w:pos="3100"/>
        </w:tabs>
        <w:jc w:val="both"/>
      </w:pPr>
      <w:r w:rsidRPr="00C31F11">
        <w:rPr>
          <w:lang w:val="kk-KZ"/>
        </w:rPr>
        <w:t xml:space="preserve">мұнда Б </w:t>
      </w:r>
      <w:r w:rsidRPr="00C31F11">
        <w:t xml:space="preserve">– </w:t>
      </w:r>
      <w:r w:rsidRPr="00C31F11">
        <w:rPr>
          <w:lang w:val="kk-KZ"/>
        </w:rPr>
        <w:t>өнім бірлігінің бағасы</w:t>
      </w:r>
      <w:r w:rsidRPr="00C31F11">
        <w:t>;</w:t>
      </w:r>
    </w:p>
    <w:p w:rsidR="00C14982" w:rsidRPr="00C31F11" w:rsidRDefault="00C14982" w:rsidP="00C14982">
      <w:pPr>
        <w:tabs>
          <w:tab w:val="left" w:pos="3100"/>
        </w:tabs>
        <w:jc w:val="both"/>
        <w:rPr>
          <w:b/>
          <w:bCs/>
          <w:lang w:val="kk-KZ"/>
        </w:rPr>
      </w:pPr>
      <w:r w:rsidRPr="00C31F11">
        <w:rPr>
          <w:lang w:val="kk-KZ"/>
        </w:rPr>
        <w:lastRenderedPageBreak/>
        <w:t xml:space="preserve">           S</w:t>
      </w:r>
      <w:r w:rsidRPr="00C31F11">
        <w:rPr>
          <w:vertAlign w:val="subscript"/>
          <w:lang w:val="kk-KZ"/>
        </w:rPr>
        <w:t xml:space="preserve">ауысп1 </w:t>
      </w:r>
      <w:r w:rsidRPr="00C31F11">
        <w:rPr>
          <w:lang w:val="kk-KZ"/>
        </w:rPr>
        <w:t>– өнім бірлігінің ауыспалы шығыны.</w:t>
      </w:r>
    </w:p>
    <w:p w:rsidR="00C14982" w:rsidRPr="00C31F11" w:rsidRDefault="00C14982" w:rsidP="00C14982">
      <w:pPr>
        <w:tabs>
          <w:tab w:val="left" w:pos="3100"/>
        </w:tabs>
        <w:jc w:val="center"/>
        <w:rPr>
          <w:b/>
          <w:bCs/>
          <w:lang w:val="kk-KZ"/>
        </w:rPr>
      </w:pPr>
    </w:p>
    <w:p w:rsidR="00C14982" w:rsidRPr="00C31F11" w:rsidRDefault="00C14982" w:rsidP="00C14982">
      <w:pPr>
        <w:tabs>
          <w:tab w:val="left" w:pos="3100"/>
        </w:tabs>
        <w:jc w:val="center"/>
        <w:rPr>
          <w:b/>
          <w:bCs/>
          <w:lang w:val="kk-KZ"/>
        </w:rPr>
      </w:pPr>
      <w:r>
        <w:rPr>
          <w:b/>
          <w:bCs/>
          <w:lang w:val="kk-KZ"/>
        </w:rPr>
        <w:t>8</w:t>
      </w:r>
      <w:r w:rsidRPr="00C31F11">
        <w:rPr>
          <w:b/>
          <w:bCs/>
          <w:lang w:val="kk-KZ"/>
        </w:rPr>
        <w:t>.2 CVP талдауының графиктік көрінісі</w:t>
      </w:r>
    </w:p>
    <w:p w:rsidR="00C14982" w:rsidRPr="00C31F11" w:rsidRDefault="00C14982" w:rsidP="00C14982">
      <w:pPr>
        <w:tabs>
          <w:tab w:val="left" w:pos="3100"/>
        </w:tabs>
        <w:jc w:val="center"/>
        <w:rPr>
          <w:b/>
          <w:bCs/>
          <w:lang w:val="kk-KZ"/>
        </w:rPr>
      </w:pPr>
    </w:p>
    <w:p w:rsidR="00C14982" w:rsidRPr="00C31F11" w:rsidRDefault="00C14982" w:rsidP="00C14982">
      <w:pPr>
        <w:tabs>
          <w:tab w:val="left" w:pos="3100"/>
        </w:tabs>
        <w:ind w:firstLine="567"/>
        <w:jc w:val="both"/>
        <w:rPr>
          <w:lang w:val="kk-KZ"/>
        </w:rPr>
      </w:pPr>
      <w:r w:rsidRPr="00C31F11">
        <w:rPr>
          <w:lang w:val="kk-KZ"/>
        </w:rPr>
        <w:t>Залалсыздықты талдау шығындар мен табыстардың қатынасына негізделген.</w:t>
      </w:r>
    </w:p>
    <w:p w:rsidR="00C14982" w:rsidRPr="00C31F11" w:rsidRDefault="00C14982" w:rsidP="00C14982">
      <w:pPr>
        <w:tabs>
          <w:tab w:val="left" w:pos="3100"/>
        </w:tabs>
        <w:jc w:val="both"/>
        <w:rPr>
          <w:lang w:val="kk-KZ"/>
        </w:rPr>
      </w:pPr>
      <w:r>
        <w:rPr>
          <w:noProof/>
        </w:rPr>
        <mc:AlternateContent>
          <mc:Choice Requires="wpg">
            <w:drawing>
              <wp:anchor distT="0" distB="0" distL="114300" distR="114300" simplePos="0" relativeHeight="251661312" behindDoc="0" locked="0" layoutInCell="1" allowOverlap="1">
                <wp:simplePos x="0" y="0"/>
                <wp:positionH relativeFrom="column">
                  <wp:posOffset>114300</wp:posOffset>
                </wp:positionH>
                <wp:positionV relativeFrom="paragraph">
                  <wp:posOffset>68580</wp:posOffset>
                </wp:positionV>
                <wp:extent cx="5029200" cy="3726815"/>
                <wp:effectExtent l="3810" t="3175" r="0" b="3810"/>
                <wp:wrapNone/>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9200" cy="3726815"/>
                          <a:chOff x="1521" y="414"/>
                          <a:chExt cx="7920" cy="6120"/>
                        </a:xfrm>
                      </wpg:grpSpPr>
                      <wps:wsp>
                        <wps:cNvPr id="11" name="Line 12"/>
                        <wps:cNvCnPr>
                          <a:cxnSpLocks noChangeShapeType="1"/>
                        </wps:cNvCnPr>
                        <wps:spPr bwMode="auto">
                          <a:xfrm>
                            <a:off x="4656" y="4554"/>
                            <a:ext cx="0" cy="3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Rectangle 13"/>
                        <wps:cNvSpPr>
                          <a:spLocks noChangeArrowheads="1"/>
                        </wps:cNvSpPr>
                        <wps:spPr bwMode="auto">
                          <a:xfrm>
                            <a:off x="1521" y="414"/>
                            <a:ext cx="90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4982" w:rsidRPr="008A73DE" w:rsidRDefault="00C14982" w:rsidP="00C14982">
                              <w:pPr>
                                <w:rPr>
                                  <w:sz w:val="20"/>
                                  <w:szCs w:val="20"/>
                                </w:rPr>
                              </w:pPr>
                              <w:r w:rsidRPr="008A73DE">
                                <w:rPr>
                                  <w:sz w:val="20"/>
                                  <w:szCs w:val="20"/>
                                  <w:lang w:val="kk-KZ"/>
                                </w:rPr>
                                <w:t>Ш</w:t>
                              </w:r>
                              <w:r w:rsidRPr="008A73DE">
                                <w:rPr>
                                  <w:sz w:val="20"/>
                                  <w:szCs w:val="20"/>
                                </w:rPr>
                                <w:t>,</w:t>
                              </w:r>
                              <w:r w:rsidRPr="008A73DE">
                                <w:rPr>
                                  <w:sz w:val="20"/>
                                  <w:szCs w:val="20"/>
                                  <w:lang w:val="kk-KZ"/>
                                </w:rPr>
                                <w:t xml:space="preserve"> Т</w:t>
                              </w:r>
                            </w:p>
                          </w:txbxContent>
                        </wps:txbx>
                        <wps:bodyPr rot="0" vert="horz" wrap="square" lIns="91440" tIns="45720" rIns="91440" bIns="45720" anchor="t" anchorCtr="0" upright="1">
                          <a:noAutofit/>
                        </wps:bodyPr>
                      </wps:wsp>
                      <wps:wsp>
                        <wps:cNvPr id="13" name="Rectangle 14"/>
                        <wps:cNvSpPr>
                          <a:spLocks noChangeArrowheads="1"/>
                        </wps:cNvSpPr>
                        <wps:spPr bwMode="auto">
                          <a:xfrm>
                            <a:off x="8001" y="1674"/>
                            <a:ext cx="5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4982" w:rsidRPr="008A73DE" w:rsidRDefault="00C14982" w:rsidP="00C14982">
                              <w:pPr>
                                <w:rPr>
                                  <w:sz w:val="20"/>
                                  <w:szCs w:val="20"/>
                                </w:rPr>
                              </w:pPr>
                              <w:r w:rsidRPr="008A73DE">
                                <w:rPr>
                                  <w:sz w:val="20"/>
                                  <w:szCs w:val="20"/>
                                </w:rPr>
                                <w:t>Д</w:t>
                              </w:r>
                            </w:p>
                          </w:txbxContent>
                        </wps:txbx>
                        <wps:bodyPr rot="0" vert="horz" wrap="square" lIns="91440" tIns="45720" rIns="91440" bIns="45720" anchor="t" anchorCtr="0" upright="1">
                          <a:noAutofit/>
                        </wps:bodyPr>
                      </wps:wsp>
                      <wps:wsp>
                        <wps:cNvPr id="14" name="Rectangle 15"/>
                        <wps:cNvSpPr>
                          <a:spLocks noChangeArrowheads="1"/>
                        </wps:cNvSpPr>
                        <wps:spPr bwMode="auto">
                          <a:xfrm>
                            <a:off x="8361" y="2934"/>
                            <a:ext cx="108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4982" w:rsidRPr="008A73DE" w:rsidRDefault="00C14982" w:rsidP="00C14982">
                              <w:pPr>
                                <w:rPr>
                                  <w:sz w:val="20"/>
                                  <w:szCs w:val="20"/>
                                </w:rPr>
                              </w:pPr>
                              <w:r w:rsidRPr="008A73DE">
                                <w:rPr>
                                  <w:sz w:val="20"/>
                                  <w:szCs w:val="20"/>
                                  <w:lang w:val="kk-KZ"/>
                                </w:rPr>
                                <w:t>Шжал</w:t>
                              </w:r>
                            </w:p>
                          </w:txbxContent>
                        </wps:txbx>
                        <wps:bodyPr rot="0" vert="horz" wrap="square" lIns="91440" tIns="45720" rIns="91440" bIns="45720" anchor="t" anchorCtr="0" upright="1">
                          <a:noAutofit/>
                        </wps:bodyPr>
                      </wps:wsp>
                      <wps:wsp>
                        <wps:cNvPr id="15" name="Rectangle 16"/>
                        <wps:cNvSpPr>
                          <a:spLocks noChangeArrowheads="1"/>
                        </wps:cNvSpPr>
                        <wps:spPr bwMode="auto">
                          <a:xfrm>
                            <a:off x="8181" y="5994"/>
                            <a:ext cx="5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4982" w:rsidRPr="008A73DE" w:rsidRDefault="00C14982" w:rsidP="00C14982">
                              <w:pPr>
                                <w:rPr>
                                  <w:sz w:val="20"/>
                                  <w:szCs w:val="20"/>
                                </w:rPr>
                              </w:pPr>
                              <w:r w:rsidRPr="008A73DE">
                                <w:rPr>
                                  <w:sz w:val="20"/>
                                  <w:szCs w:val="20"/>
                                  <w:lang w:val="en-US"/>
                                </w:rPr>
                                <w:t>Q</w:t>
                              </w:r>
                            </w:p>
                          </w:txbxContent>
                        </wps:txbx>
                        <wps:bodyPr rot="0" vert="horz" wrap="square" lIns="91440" tIns="45720" rIns="91440" bIns="45720" anchor="t" anchorCtr="0" upright="1">
                          <a:noAutofit/>
                        </wps:bodyPr>
                      </wps:wsp>
                      <wps:wsp>
                        <wps:cNvPr id="16" name="Rectangle 17"/>
                        <wps:cNvSpPr>
                          <a:spLocks noChangeArrowheads="1"/>
                        </wps:cNvSpPr>
                        <wps:spPr bwMode="auto">
                          <a:xfrm>
                            <a:off x="5661" y="5994"/>
                            <a:ext cx="7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4982" w:rsidRPr="008A73DE" w:rsidRDefault="00C14982" w:rsidP="00C14982">
                              <w:pPr>
                                <w:jc w:val="center"/>
                                <w:rPr>
                                  <w:sz w:val="20"/>
                                  <w:szCs w:val="20"/>
                                </w:rPr>
                              </w:pPr>
                              <w:r w:rsidRPr="008A73DE">
                                <w:rPr>
                                  <w:sz w:val="20"/>
                                  <w:szCs w:val="20"/>
                                  <w:lang w:val="en-US"/>
                                </w:rPr>
                                <w:t>Q</w:t>
                              </w:r>
                              <w:r w:rsidRPr="008A73DE">
                                <w:rPr>
                                  <w:sz w:val="20"/>
                                  <w:szCs w:val="20"/>
                                  <w:lang w:val="kk-KZ"/>
                                </w:rPr>
                                <w:t>ж</w:t>
                              </w:r>
                            </w:p>
                          </w:txbxContent>
                        </wps:txbx>
                        <wps:bodyPr rot="0" vert="horz" wrap="square" lIns="91440" tIns="45720" rIns="91440" bIns="45720" anchor="t" anchorCtr="0" upright="1">
                          <a:noAutofit/>
                        </wps:bodyPr>
                      </wps:wsp>
                      <wps:wsp>
                        <wps:cNvPr id="17" name="Rectangle 18"/>
                        <wps:cNvSpPr>
                          <a:spLocks noChangeArrowheads="1"/>
                        </wps:cNvSpPr>
                        <wps:spPr bwMode="auto">
                          <a:xfrm>
                            <a:off x="4221" y="5994"/>
                            <a:ext cx="90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4982" w:rsidRPr="008A73DE" w:rsidRDefault="00C14982" w:rsidP="00C14982">
                              <w:pPr>
                                <w:ind w:right="-94" w:hanging="142"/>
                                <w:jc w:val="center"/>
                                <w:rPr>
                                  <w:sz w:val="20"/>
                                  <w:szCs w:val="20"/>
                                </w:rPr>
                              </w:pPr>
                              <w:r w:rsidRPr="008A73DE">
                                <w:rPr>
                                  <w:sz w:val="20"/>
                                  <w:szCs w:val="20"/>
                                  <w:lang w:val="en-US"/>
                                </w:rPr>
                                <w:t>Q</w:t>
                              </w:r>
                              <w:r w:rsidRPr="008A73DE">
                                <w:rPr>
                                  <w:sz w:val="20"/>
                                  <w:szCs w:val="20"/>
                                  <w:lang w:val="kk-KZ"/>
                                </w:rPr>
                                <w:t>сынд</w:t>
                              </w:r>
                            </w:p>
                          </w:txbxContent>
                        </wps:txbx>
                        <wps:bodyPr rot="0" vert="horz" wrap="square" lIns="91440" tIns="45720" rIns="91440" bIns="45720" anchor="t" anchorCtr="0" upright="1">
                          <a:noAutofit/>
                        </wps:bodyPr>
                      </wps:wsp>
                      <wps:wsp>
                        <wps:cNvPr id="18" name="Rectangle 19"/>
                        <wps:cNvSpPr>
                          <a:spLocks noChangeArrowheads="1"/>
                        </wps:cNvSpPr>
                        <wps:spPr bwMode="auto">
                          <a:xfrm>
                            <a:off x="1701" y="5814"/>
                            <a:ext cx="5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4982" w:rsidRPr="008A73DE" w:rsidRDefault="00C14982" w:rsidP="00C14982">
                              <w:pPr>
                                <w:rPr>
                                  <w:sz w:val="20"/>
                                  <w:szCs w:val="20"/>
                                </w:rPr>
                              </w:pPr>
                              <w:r w:rsidRPr="008A73DE">
                                <w:rPr>
                                  <w:sz w:val="20"/>
                                  <w:szCs w:val="20"/>
                                </w:rPr>
                                <w:t>0</w:t>
                              </w:r>
                            </w:p>
                          </w:txbxContent>
                        </wps:txbx>
                        <wps:bodyPr rot="0" vert="horz" wrap="square" lIns="91440" tIns="45720" rIns="91440" bIns="45720" anchor="t" anchorCtr="0" upright="1">
                          <a:noAutofit/>
                        </wps:bodyPr>
                      </wps:wsp>
                      <wps:wsp>
                        <wps:cNvPr id="19" name="Rectangle 20"/>
                        <wps:cNvSpPr>
                          <a:spLocks noChangeArrowheads="1"/>
                        </wps:cNvSpPr>
                        <wps:spPr bwMode="auto">
                          <a:xfrm>
                            <a:off x="3861" y="4734"/>
                            <a:ext cx="180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4982" w:rsidRPr="008A73DE" w:rsidRDefault="00C14982" w:rsidP="00C14982">
                              <w:pPr>
                                <w:jc w:val="center"/>
                                <w:rPr>
                                  <w:sz w:val="20"/>
                                  <w:szCs w:val="20"/>
                                </w:rPr>
                              </w:pPr>
                              <w:r w:rsidRPr="008A73DE">
                                <w:rPr>
                                  <w:sz w:val="20"/>
                                  <w:szCs w:val="20"/>
                                </w:rPr>
                                <w:t>-</w:t>
                              </w:r>
                              <w:r w:rsidRPr="008A73DE">
                                <w:rPr>
                                  <w:sz w:val="20"/>
                                  <w:szCs w:val="20"/>
                                  <w:lang w:val="kk-KZ"/>
                                </w:rPr>
                                <w:t>ҚМ</w:t>
                              </w:r>
                              <w:r w:rsidRPr="008A73DE">
                                <w:rPr>
                                  <w:sz w:val="20"/>
                                  <w:szCs w:val="20"/>
                                </w:rPr>
                                <w:t xml:space="preserve">    </w:t>
                              </w:r>
                              <w:r w:rsidRPr="008A73DE">
                                <w:rPr>
                                  <w:sz w:val="20"/>
                                  <w:szCs w:val="20"/>
                                  <w:lang w:val="kk-KZ"/>
                                </w:rPr>
                                <w:t>ҚМ</w:t>
                              </w:r>
                              <w:r w:rsidRPr="008A73DE">
                                <w:rPr>
                                  <w:sz w:val="20"/>
                                  <w:szCs w:val="20"/>
                                </w:rPr>
                                <w:t xml:space="preserve"> +</w:t>
                              </w:r>
                            </w:p>
                          </w:txbxContent>
                        </wps:txbx>
                        <wps:bodyPr rot="0" vert="horz" wrap="square" lIns="91440" tIns="45720" rIns="91440" bIns="45720" anchor="t" anchorCtr="0" upright="1">
                          <a:noAutofit/>
                        </wps:bodyPr>
                      </wps:wsp>
                      <wps:wsp>
                        <wps:cNvPr id="20" name="Rectangle 21"/>
                        <wps:cNvSpPr>
                          <a:spLocks noChangeArrowheads="1"/>
                        </wps:cNvSpPr>
                        <wps:spPr bwMode="auto">
                          <a:xfrm>
                            <a:off x="2061" y="4734"/>
                            <a:ext cx="90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4982" w:rsidRPr="008A73DE" w:rsidRDefault="00C14982" w:rsidP="00C14982">
                              <w:pPr>
                                <w:rPr>
                                  <w:sz w:val="20"/>
                                  <w:szCs w:val="20"/>
                                </w:rPr>
                              </w:pPr>
                              <w:r w:rsidRPr="008A73DE">
                                <w:rPr>
                                  <w:sz w:val="20"/>
                                  <w:szCs w:val="20"/>
                                  <w:lang w:val="kk-KZ"/>
                                </w:rPr>
                                <w:t>Залал</w:t>
                              </w:r>
                            </w:p>
                          </w:txbxContent>
                        </wps:txbx>
                        <wps:bodyPr rot="0" vert="horz" wrap="square" lIns="91440" tIns="45720" rIns="91440" bIns="45720" anchor="t" anchorCtr="0" upright="1">
                          <a:noAutofit/>
                        </wps:bodyPr>
                      </wps:wsp>
                      <wps:wsp>
                        <wps:cNvPr id="21" name="Rectangle 22"/>
                        <wps:cNvSpPr>
                          <a:spLocks noChangeArrowheads="1"/>
                        </wps:cNvSpPr>
                        <wps:spPr bwMode="auto">
                          <a:xfrm>
                            <a:off x="6921" y="2754"/>
                            <a:ext cx="108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4982" w:rsidRPr="008A73DE" w:rsidRDefault="00C14982" w:rsidP="00C14982">
                              <w:pPr>
                                <w:rPr>
                                  <w:sz w:val="20"/>
                                  <w:szCs w:val="20"/>
                                  <w:lang w:val="kk-KZ"/>
                                </w:rPr>
                              </w:pPr>
                              <w:r w:rsidRPr="008A73DE">
                                <w:rPr>
                                  <w:sz w:val="20"/>
                                  <w:szCs w:val="20"/>
                                  <w:lang w:val="kk-KZ"/>
                                </w:rPr>
                                <w:t>Пайда</w:t>
                              </w:r>
                            </w:p>
                          </w:txbxContent>
                        </wps:txbx>
                        <wps:bodyPr rot="0" vert="horz" wrap="square" lIns="91440" tIns="45720" rIns="91440" bIns="45720" anchor="t" anchorCtr="0" upright="1">
                          <a:noAutofit/>
                        </wps:bodyPr>
                      </wps:wsp>
                      <wps:wsp>
                        <wps:cNvPr id="22" name="Line 23"/>
                        <wps:cNvCnPr>
                          <a:cxnSpLocks noChangeShapeType="1"/>
                        </wps:cNvCnPr>
                        <wps:spPr bwMode="auto">
                          <a:xfrm flipV="1">
                            <a:off x="1881" y="954"/>
                            <a:ext cx="0" cy="485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Line 24"/>
                        <wps:cNvCnPr>
                          <a:cxnSpLocks noChangeShapeType="1"/>
                        </wps:cNvCnPr>
                        <wps:spPr bwMode="auto">
                          <a:xfrm>
                            <a:off x="5961" y="3306"/>
                            <a:ext cx="0" cy="24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25"/>
                        <wps:cNvCnPr>
                          <a:cxnSpLocks noChangeShapeType="1"/>
                        </wps:cNvCnPr>
                        <wps:spPr bwMode="auto">
                          <a:xfrm flipH="1">
                            <a:off x="4650" y="4100"/>
                            <a:ext cx="0" cy="3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26"/>
                        <wps:cNvCnPr>
                          <a:cxnSpLocks noChangeShapeType="1"/>
                        </wps:cNvCnPr>
                        <wps:spPr bwMode="auto">
                          <a:xfrm flipV="1">
                            <a:off x="1881" y="3294"/>
                            <a:ext cx="6300" cy="145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27"/>
                        <wps:cNvCnPr>
                          <a:cxnSpLocks noChangeShapeType="1"/>
                        </wps:cNvCnPr>
                        <wps:spPr bwMode="auto">
                          <a:xfrm flipV="1">
                            <a:off x="1881" y="2083"/>
                            <a:ext cx="6120" cy="37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28"/>
                        <wps:cNvCnPr>
                          <a:cxnSpLocks noChangeShapeType="1"/>
                        </wps:cNvCnPr>
                        <wps:spPr bwMode="auto">
                          <a:xfrm>
                            <a:off x="1881" y="5814"/>
                            <a:ext cx="66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29"/>
                        <wps:cNvCnPr>
                          <a:cxnSpLocks noChangeShapeType="1"/>
                        </wps:cNvCnPr>
                        <wps:spPr bwMode="auto">
                          <a:xfrm>
                            <a:off x="4671" y="5439"/>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0" o:spid="_x0000_s1026" style="position:absolute;left:0;text-align:left;margin-left:9pt;margin-top:5.4pt;width:396pt;height:293.45pt;z-index:251661312" coordorigin="1521,414" coordsize="7920,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">
                <v:line id="Line 12" o:spid="_x0000_s1027" style="position:absolute;visibility:visible;mso-wrap-style:square" from="4656,4554" to="4656,49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2uE8MAAADbAAAADwAAAGRycy9kb3ducmV2LnhtbERPTWvCQBC9F/wPywje6sYWQomuIoqg&#10;PZRqBT2O2TGJZmfD7pqk/75bKPQ2j/c5s0VvatGS85VlBZNxAoI4t7riQsHxa/P8BsIHZI21ZVLw&#10;TR4W88HTDDNtO95TewiFiCHsM1RQhtBkUvq8JIN+bBviyF2tMxgidIXUDrsYbmr5kiSpNFhxbCix&#10;oVVJ+f3wMAo+Xj/Tdrl73/anXXrJ1/vL+dY5pUbDfjkFEagP/+I/91bH+RP4/SUeIO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trhPDAAAA2wAAAA8AAAAAAAAAAAAA&#10;AAAAoQIAAGRycy9kb3ducmV2LnhtbFBLBQYAAAAABAAEAPkAAACRAwAAAAA=&#10;"/>
                <v:rect id="Rectangle 13" o:spid="_x0000_s1028" style="position:absolute;left:1521;top:41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agysAA&#10;AADbAAAADwAAAGRycy9kb3ducmV2LnhtbERPTYvCMBC9C/6HMMLeNNHVslajiCAsuB7UBa9DM7bF&#10;ZlKbqN1/vxEEb/N4nzNftrYSd2p86VjDcKBAEGfOlJxr+D1u+l8gfEA2WDkmDX/kYbnoduaYGvfg&#10;Pd0PIRcxhH2KGooQ6lRKnxVk0Q9cTRy5s2sshgibXJoGHzHcVnKkVCItlhwbCqxpXVB2OdysBkzG&#10;5ro7f/4ct7cEp3mrNpOT0vqj165mIAK14S1+ub9NnD+C5y/xALn4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nagysAAAADbAAAADwAAAAAAAAAAAAAAAACYAgAAZHJzL2Rvd25y&#10;ZXYueG1sUEsFBgAAAAAEAAQA9QAAAIUDAAAAAA==&#10;" stroked="f">
                  <v:textbox>
                    <w:txbxContent>
                      <w:p w:rsidR="00C14982" w:rsidRPr="008A73DE" w:rsidRDefault="00C14982" w:rsidP="00C14982">
                        <w:pPr>
                          <w:rPr>
                            <w:sz w:val="20"/>
                            <w:szCs w:val="20"/>
                          </w:rPr>
                        </w:pPr>
                        <w:r w:rsidRPr="008A73DE">
                          <w:rPr>
                            <w:sz w:val="20"/>
                            <w:szCs w:val="20"/>
                            <w:lang w:val="kk-KZ"/>
                          </w:rPr>
                          <w:t>Ш</w:t>
                        </w:r>
                        <w:r w:rsidRPr="008A73DE">
                          <w:rPr>
                            <w:sz w:val="20"/>
                            <w:szCs w:val="20"/>
                          </w:rPr>
                          <w:t>,</w:t>
                        </w:r>
                        <w:r w:rsidRPr="008A73DE">
                          <w:rPr>
                            <w:sz w:val="20"/>
                            <w:szCs w:val="20"/>
                            <w:lang w:val="kk-KZ"/>
                          </w:rPr>
                          <w:t xml:space="preserve"> Т</w:t>
                        </w:r>
                      </w:p>
                    </w:txbxContent>
                  </v:textbox>
                </v:rect>
                <v:rect id="Rectangle 14" o:spid="_x0000_s1029" style="position:absolute;left:8001;top:167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oFUcIA&#10;AADbAAAADwAAAGRycy9kb3ducmV2LnhtbERPS2vCQBC+F/oflhG8NbtqDW2ajYggCNVDtdDrkJ08&#10;aHY2za4a/71bKPQ2H99z8tVoO3GhwbeONcwSBYK4dKblWsPnafv0AsIHZIOdY9JwIw+r4vEhx8y4&#10;K3/Q5RhqEUPYZ6ihCaHPpPRlQxZ94nriyFVusBgiHGppBrzGcNvJuVKptNhybGiwp01D5ffxbDVg&#10;+mx+DtVif3o/p/haj2q7/FJaTyfj+g1EoDH8i//cOxPnL+D3l3iALO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gVRwgAAANsAAAAPAAAAAAAAAAAAAAAAAJgCAABkcnMvZG93&#10;bnJldi54bWxQSwUGAAAAAAQABAD1AAAAhwMAAAAA&#10;" stroked="f">
                  <v:textbox>
                    <w:txbxContent>
                      <w:p w:rsidR="00C14982" w:rsidRPr="008A73DE" w:rsidRDefault="00C14982" w:rsidP="00C14982">
                        <w:pPr>
                          <w:rPr>
                            <w:sz w:val="20"/>
                            <w:szCs w:val="20"/>
                          </w:rPr>
                        </w:pPr>
                        <w:r w:rsidRPr="008A73DE">
                          <w:rPr>
                            <w:sz w:val="20"/>
                            <w:szCs w:val="20"/>
                          </w:rPr>
                          <w:t>Д</w:t>
                        </w:r>
                      </w:p>
                    </w:txbxContent>
                  </v:textbox>
                </v:rect>
                <v:rect id="Rectangle 15" o:spid="_x0000_s1030" style="position:absolute;left:8361;top:293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OdJcAA&#10;AADbAAAADwAAAGRycy9kb3ducmV2LnhtbERPS4vCMBC+L/gfwgje1sTHFq1GEUEQ3D2sCl6HZmyL&#10;zaQ2Ueu/3wjC3ubje8582dpK3KnxpWMNg74CQZw5U3Ku4XjYfE5A+IBssHJMGp7kYbnofMwxNe7B&#10;v3Tfh1zEEPYpaihCqFMpfVaQRd93NXHkzq6xGCJscmkafMRwW8mhUom0WHJsKLCmdUHZZX+zGjAZ&#10;m+vPefR92N0SnOat2nydlNa9bruagQjUhn/x2701cf4YXr/EA+Ti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tOdJcAAAADbAAAADwAAAAAAAAAAAAAAAACYAgAAZHJzL2Rvd25y&#10;ZXYueG1sUEsFBgAAAAAEAAQA9QAAAIUDAAAAAA==&#10;" stroked="f">
                  <v:textbox>
                    <w:txbxContent>
                      <w:p w:rsidR="00C14982" w:rsidRPr="008A73DE" w:rsidRDefault="00C14982" w:rsidP="00C14982">
                        <w:pPr>
                          <w:rPr>
                            <w:sz w:val="20"/>
                            <w:szCs w:val="20"/>
                          </w:rPr>
                        </w:pPr>
                        <w:r w:rsidRPr="008A73DE">
                          <w:rPr>
                            <w:sz w:val="20"/>
                            <w:szCs w:val="20"/>
                            <w:lang w:val="kk-KZ"/>
                          </w:rPr>
                          <w:t>Шжал</w:t>
                        </w:r>
                      </w:p>
                    </w:txbxContent>
                  </v:textbox>
                </v:rect>
                <v:rect id="Rectangle 16" o:spid="_x0000_s1031" style="position:absolute;left:8181;top:59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84vsIA&#10;AADbAAAADwAAAGRycy9kb3ducmV2LnhtbERPTWvCQBC9F/wPywje6q7VBJu6hiIIQttDVeh1yI5J&#10;aHY2Zjcm/fduodDbPN7nbPLRNuJGna8da1jMFQjiwpmaSw3n0/5xDcIHZIONY9LwQx7y7eRhg5lx&#10;A3/S7RhKEUPYZ6ihCqHNpPRFRRb93LXEkbu4zmKIsCul6XCI4baRT0ql0mLNsaHClnYVFd/H3mrA&#10;dGWuH5fl++mtT/G5HNU++VJaz6bj6wuIQGP4F/+5DybOT+D3l3iA3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nzi+wgAAANsAAAAPAAAAAAAAAAAAAAAAAJgCAABkcnMvZG93&#10;bnJldi54bWxQSwUGAAAAAAQABAD1AAAAhwMAAAAA&#10;" stroked="f">
                  <v:textbox>
                    <w:txbxContent>
                      <w:p w:rsidR="00C14982" w:rsidRPr="008A73DE" w:rsidRDefault="00C14982" w:rsidP="00C14982">
                        <w:pPr>
                          <w:rPr>
                            <w:sz w:val="20"/>
                            <w:szCs w:val="20"/>
                          </w:rPr>
                        </w:pPr>
                        <w:r w:rsidRPr="008A73DE">
                          <w:rPr>
                            <w:sz w:val="20"/>
                            <w:szCs w:val="20"/>
                            <w:lang w:val="en-US"/>
                          </w:rPr>
                          <w:t>Q</w:t>
                        </w:r>
                      </w:p>
                    </w:txbxContent>
                  </v:textbox>
                </v:rect>
                <v:rect id="Rectangle 17" o:spid="_x0000_s1032" style="position:absolute;left:5661;top:59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2mycAA&#10;AADbAAAADwAAAGRycy9kb3ducmV2LnhtbERPS4vCMBC+L/gfwgh7WxN33aLVKLIgCLoHH+B1aMa2&#10;2ExqE7X+eyMI3ubje85k1tpKXKnxpWMN/Z4CQZw5U3KuYb9bfA1B+IBssHJMGu7kYTbtfEwwNe7G&#10;G7puQy5iCPsUNRQh1KmUPivIou+5mjhyR9dYDBE2uTQN3mK4reS3Uom0WHJsKLCmv4Ky0/ZiNWAy&#10;MOf/4896t7okOMpbtfg9KK0/u+18DCJQG97il3tp4vwEnr/EA+T0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U2mycAAAADbAAAADwAAAAAAAAAAAAAAAACYAgAAZHJzL2Rvd25y&#10;ZXYueG1sUEsFBgAAAAAEAAQA9QAAAIUDAAAAAA==&#10;" stroked="f">
                  <v:textbox>
                    <w:txbxContent>
                      <w:p w:rsidR="00C14982" w:rsidRPr="008A73DE" w:rsidRDefault="00C14982" w:rsidP="00C14982">
                        <w:pPr>
                          <w:jc w:val="center"/>
                          <w:rPr>
                            <w:sz w:val="20"/>
                            <w:szCs w:val="20"/>
                          </w:rPr>
                        </w:pPr>
                        <w:r w:rsidRPr="008A73DE">
                          <w:rPr>
                            <w:sz w:val="20"/>
                            <w:szCs w:val="20"/>
                            <w:lang w:val="en-US"/>
                          </w:rPr>
                          <w:t>Q</w:t>
                        </w:r>
                        <w:r w:rsidRPr="008A73DE">
                          <w:rPr>
                            <w:sz w:val="20"/>
                            <w:szCs w:val="20"/>
                            <w:lang w:val="kk-KZ"/>
                          </w:rPr>
                          <w:t>ж</w:t>
                        </w:r>
                      </w:p>
                    </w:txbxContent>
                  </v:textbox>
                </v:rect>
                <v:rect id="Rectangle 18" o:spid="_x0000_s1033" style="position:absolute;left:4221;top:599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EDUsEA&#10;AADbAAAADwAAAGRycy9kb3ducmV2LnhtbERPTWvCQBC9C/6HZYTedNe2Ro2uUgpCofbQKHgdsmMS&#10;zM6m2VXjv3cLgrd5vM9Zrjtbiwu1vnKsYTxSIIhzZyouNOx3m+EMhA/IBmvHpOFGHtarfm+JqXFX&#10;/qVLFgoRQ9inqKEMoUml9HlJFv3INcSRO7rWYoiwLaRp8RrDbS1flUqkxYpjQ4kNfZaUn7Kz1YDJ&#10;u/n7Ob5td9/nBOdFpzaTg9L6ZdB9LEAE6sJT/HB/mTh/Cv+/xAPk6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BA1LBAAAA2wAAAA8AAAAAAAAAAAAAAAAAmAIAAGRycy9kb3du&#10;cmV2LnhtbFBLBQYAAAAABAAEAPUAAACGAwAAAAA=&#10;" stroked="f">
                  <v:textbox>
                    <w:txbxContent>
                      <w:p w:rsidR="00C14982" w:rsidRPr="008A73DE" w:rsidRDefault="00C14982" w:rsidP="00C14982">
                        <w:pPr>
                          <w:ind w:right="-94" w:hanging="142"/>
                          <w:jc w:val="center"/>
                          <w:rPr>
                            <w:sz w:val="20"/>
                            <w:szCs w:val="20"/>
                          </w:rPr>
                        </w:pPr>
                        <w:r w:rsidRPr="008A73DE">
                          <w:rPr>
                            <w:sz w:val="20"/>
                            <w:szCs w:val="20"/>
                            <w:lang w:val="en-US"/>
                          </w:rPr>
                          <w:t>Q</w:t>
                        </w:r>
                        <w:r w:rsidRPr="008A73DE">
                          <w:rPr>
                            <w:sz w:val="20"/>
                            <w:szCs w:val="20"/>
                            <w:lang w:val="kk-KZ"/>
                          </w:rPr>
                          <w:t>сынд</w:t>
                        </w:r>
                      </w:p>
                    </w:txbxContent>
                  </v:textbox>
                </v:rect>
                <v:rect id="Rectangle 19" o:spid="_x0000_s1034" style="position:absolute;left:1701;top:58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6XIMQA&#10;AADbAAAADwAAAGRycy9kb3ducmV2LnhtbESPT2vCQBDF7wW/wzJCb3XX/gk1ukopCELbg1HodciO&#10;STA7m2ZXjd++cxC8zfDevPebxWrwrTpTH5vAFqYTA4q4DK7hysJ+t356BxUTssM2MFm4UoTVcvSw&#10;wNyFC2/pXKRKSQjHHC3UKXW51rGsyWOchI5YtEPoPSZZ+0q7Hi8S7lv9bEymPTYsDTV29FlTeSxO&#10;3gJmr+7v5/Dyvfs6ZTirBrN++zXWPo6HjzmoREO6m2/XGyf4Aiu/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elyDEAAAA2wAAAA8AAAAAAAAAAAAAAAAAmAIAAGRycy9k&#10;b3ducmV2LnhtbFBLBQYAAAAABAAEAPUAAACJAwAAAAA=&#10;" stroked="f">
                  <v:textbox>
                    <w:txbxContent>
                      <w:p w:rsidR="00C14982" w:rsidRPr="008A73DE" w:rsidRDefault="00C14982" w:rsidP="00C14982">
                        <w:pPr>
                          <w:rPr>
                            <w:sz w:val="20"/>
                            <w:szCs w:val="20"/>
                          </w:rPr>
                        </w:pPr>
                        <w:r w:rsidRPr="008A73DE">
                          <w:rPr>
                            <w:sz w:val="20"/>
                            <w:szCs w:val="20"/>
                          </w:rPr>
                          <w:t>0</w:t>
                        </w:r>
                      </w:p>
                    </w:txbxContent>
                  </v:textbox>
                </v:rect>
                <v:rect id="Rectangle 20" o:spid="_x0000_s1035" style="position:absolute;left:3861;top:4734;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Iyu8AA&#10;AADbAAAADwAAAGRycy9kb3ducmV2LnhtbERPS4vCMBC+C/6HMII3TVx3i1ajyIIgrHvwAV6HZmyL&#10;zaQ2Ueu/NwsL3ubje8582dpK3KnxpWMNo6ECQZw5U3Ku4XhYDyYgfEA2WDkmDU/ysFx0O3NMjXvw&#10;ju77kIsYwj5FDUUIdSqlzwqy6IeuJo7c2TUWQ4RNLk2DjxhuK/mhVCItlhwbCqzpu6Dssr9ZDZh8&#10;muvvebw9/NwSnOatWn+dlNb9XruagQjUhrf4370xcf4U/n6JB8jF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NIyu8AAAADbAAAADwAAAAAAAAAAAAAAAACYAgAAZHJzL2Rvd25y&#10;ZXYueG1sUEsFBgAAAAAEAAQA9QAAAIUDAAAAAA==&#10;" stroked="f">
                  <v:textbox>
                    <w:txbxContent>
                      <w:p w:rsidR="00C14982" w:rsidRPr="008A73DE" w:rsidRDefault="00C14982" w:rsidP="00C14982">
                        <w:pPr>
                          <w:jc w:val="center"/>
                          <w:rPr>
                            <w:sz w:val="20"/>
                            <w:szCs w:val="20"/>
                          </w:rPr>
                        </w:pPr>
                        <w:r w:rsidRPr="008A73DE">
                          <w:rPr>
                            <w:sz w:val="20"/>
                            <w:szCs w:val="20"/>
                          </w:rPr>
                          <w:t>-</w:t>
                        </w:r>
                        <w:r w:rsidRPr="008A73DE">
                          <w:rPr>
                            <w:sz w:val="20"/>
                            <w:szCs w:val="20"/>
                            <w:lang w:val="kk-KZ"/>
                          </w:rPr>
                          <w:t>ҚМ</w:t>
                        </w:r>
                        <w:r w:rsidRPr="008A73DE">
                          <w:rPr>
                            <w:sz w:val="20"/>
                            <w:szCs w:val="20"/>
                          </w:rPr>
                          <w:t xml:space="preserve">    </w:t>
                        </w:r>
                        <w:r w:rsidRPr="008A73DE">
                          <w:rPr>
                            <w:sz w:val="20"/>
                            <w:szCs w:val="20"/>
                            <w:lang w:val="kk-KZ"/>
                          </w:rPr>
                          <w:t>ҚМ</w:t>
                        </w:r>
                        <w:r w:rsidRPr="008A73DE">
                          <w:rPr>
                            <w:sz w:val="20"/>
                            <w:szCs w:val="20"/>
                          </w:rPr>
                          <w:t xml:space="preserve"> +</w:t>
                        </w:r>
                      </w:p>
                    </w:txbxContent>
                  </v:textbox>
                </v:rect>
                <v:rect id="Rectangle 21" o:spid="_x0000_s1036" style="position:absolute;left:2061;top:4734;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RRm8EA&#10;AADbAAAADwAAAGRycy9kb3ducmV2LnhtbERPz2vCMBS+C/4P4Qm72UQ3y9YZRYTCYPNgO9j10Tzb&#10;sualNrF2//1yGOz48f3e7ifbiZEG3zrWsEoUCOLKmZZrDZ9lvnwG4QOywc4xafghD/vdfLbFzLg7&#10;n2ksQi1iCPsMNTQh9JmUvmrIok9cTxy5ixsshgiHWpoB7zHcdnKtVCotthwbGuzp2FD1XdysBkyf&#10;zPV0efwo328pvtSTyjdfSuuHxXR4BRFoCv/iP/eb0bCO6+OX+APk7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eEUZvBAAAA2wAAAA8AAAAAAAAAAAAAAAAAmAIAAGRycy9kb3du&#10;cmV2LnhtbFBLBQYAAAAABAAEAPUAAACGAwAAAAA=&#10;" stroked="f">
                  <v:textbox>
                    <w:txbxContent>
                      <w:p w:rsidR="00C14982" w:rsidRPr="008A73DE" w:rsidRDefault="00C14982" w:rsidP="00C14982">
                        <w:pPr>
                          <w:rPr>
                            <w:sz w:val="20"/>
                            <w:szCs w:val="20"/>
                          </w:rPr>
                        </w:pPr>
                        <w:r w:rsidRPr="008A73DE">
                          <w:rPr>
                            <w:sz w:val="20"/>
                            <w:szCs w:val="20"/>
                            <w:lang w:val="kk-KZ"/>
                          </w:rPr>
                          <w:t>Залал</w:t>
                        </w:r>
                      </w:p>
                    </w:txbxContent>
                  </v:textbox>
                </v:rect>
                <v:rect id="Rectangle 22" o:spid="_x0000_s1037" style="position:absolute;left:6921;top:2754;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j0AMQA&#10;AADbAAAADwAAAGRycy9kb3ducmV2LnhtbESPQWvCQBSE7wX/w/IK3uqu2oYaXaUUAkLbg4nQ6yP7&#10;TEKzb2N2jfHfdwsFj8PMfMNsdqNtxUC9bxxrmM8UCOLSmYYrDccie3oF4QOywdYxabiRh9128rDB&#10;1LgrH2jIQyUihH2KGuoQulRKX9Zk0c9cRxy9k+sthij7SpoerxFuW7lQKpEWG44LNXb0XlP5k1+s&#10;BkyezfnrtPwsPi4JrqpRZS/fSuvp4/i2BhFoDPfwf3tvNCzm8Pcl/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I9ADEAAAA2wAAAA8AAAAAAAAAAAAAAAAAmAIAAGRycy9k&#10;b3ducmV2LnhtbFBLBQYAAAAABAAEAPUAAACJAwAAAAA=&#10;" stroked="f">
                  <v:textbox>
                    <w:txbxContent>
                      <w:p w:rsidR="00C14982" w:rsidRPr="008A73DE" w:rsidRDefault="00C14982" w:rsidP="00C14982">
                        <w:pPr>
                          <w:rPr>
                            <w:sz w:val="20"/>
                            <w:szCs w:val="20"/>
                            <w:lang w:val="kk-KZ"/>
                          </w:rPr>
                        </w:pPr>
                        <w:r w:rsidRPr="008A73DE">
                          <w:rPr>
                            <w:sz w:val="20"/>
                            <w:szCs w:val="20"/>
                            <w:lang w:val="kk-KZ"/>
                          </w:rPr>
                          <w:t>Пайда</w:t>
                        </w:r>
                      </w:p>
                    </w:txbxContent>
                  </v:textbox>
                </v:rect>
                <v:line id="Line 23" o:spid="_x0000_s1038" style="position:absolute;flip:y;visibility:visible;mso-wrap-style:square" from="1881,954" to="1881,5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15I8QAAADbAAAADwAAAGRycy9kb3ducmV2LnhtbESPT2vCQBDF70K/wzIFL6FujFDa1FXq&#10;PygUD6Y99Dhkp0lodjZkR43fvisIHh9v3u/Nmy8H16oT9aHxbGA6SUERl942XBn4/to9vYAKgmyx&#10;9UwGLhRguXgYzTG3/swHOhVSqQjhkKOBWqTLtQ5lTQ7DxHfE0fv1vUOJsq+07fEc4a7VWZo+a4cN&#10;x4YaO1rXVP4VRxff2O15M5slK6eT5JW2P/KZajFm/Di8v4ESGuR+fEt/WANZBtctEQB68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7XkjxAAAANsAAAAPAAAAAAAAAAAA&#10;AAAAAKECAABkcnMvZG93bnJldi54bWxQSwUGAAAAAAQABAD5AAAAkgMAAAAA&#10;">
                  <v:stroke endarrow="block"/>
                </v:line>
                <v:line id="Line 24" o:spid="_x0000_s1039" style="position:absolute;visibility:visible;mso-wrap-style:square" from="5961,3306" to="5961,5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Line 25" o:spid="_x0000_s1040" style="position:absolute;flip:x;visibility:visible;mso-wrap-style:square" from="4650,4100" to="4650,4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Tu3cUAAADbAAAADwAAAGRycy9kb3ducmV2LnhtbESPQWsCMRSE70L/Q3iFXkSzihRdjSKC&#10;0IOX2rLi7bl5bpbdvKxJqtt/3xQKPQ4z8w2z2vS2FXfyoXasYDLOQBCXTtdcKfj82I/mIEJE1tg6&#10;JgXfFGCzfhqsMNfuwe90P8ZKJAiHHBWYGLtcylAashjGriNO3tV5izFJX0nt8ZHgtpXTLHuVFmtO&#10;CwY72hkqm+OXVSDnh+HNby+zpmhOp4UpyqI7H5R6ee63SxCR+vgf/mu/aQXTG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hTu3cUAAADbAAAADwAAAAAAAAAA&#10;AAAAAAChAgAAZHJzL2Rvd25yZXYueG1sUEsFBgAAAAAEAAQA+QAAAJMDAAAAAA==&#10;"/>
                <v:line id="Line 26" o:spid="_x0000_s1041" style="position:absolute;flip:y;visibility:visible;mso-wrap-style:square" from="1881,3294" to="8181,47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ThV8QAAADbAAAADwAAAGRycy9kb3ducmV2LnhtbESPT2vCQBDF70K/wzIFL0E3KpWauor9&#10;IwjioeqhxyE7TUKzsyE7avz2rlDw+Hjzfm/efNm5Wp2pDZVnA6NhCoo497biwsDxsB68ggqCbLH2&#10;TAauFGC5eOrNMbP+wt903kuhIoRDhgZKkSbTOuQlOQxD3xBH79e3DiXKttC2xUuEu1qP03SqHVYc&#10;G0ps6KOk/G9/cvGN9Y4/J5Pk3ekkmdHXj2xTLcb0n7vVGyihTh7H/+mNNTB+gf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BOFXxAAAANsAAAAPAAAAAAAAAAAA&#10;AAAAAKECAABkcnMvZG93bnJldi54bWxQSwUGAAAAAAQABAD5AAAAkgMAAAAA&#10;">
                  <v:stroke endarrow="block"/>
                </v:line>
                <v:line id="Line 27" o:spid="_x0000_s1042" style="position:absolute;flip:y;visibility:visible;mso-wrap-style:square" from="1881,2083" to="8001,5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Z/IMQAAADbAAAADwAAAGRycy9kb3ducmV2LnhtbESPQWvCQBCF70L/wzIFL0E3Kkgb3YTW&#10;KhTEQ60Hj0N2moRmZ0N2qum/7xYEj48373vz1sXgWnWhPjSeDcymKSji0tuGKwOnz93kCVQQZIut&#10;ZzLwSwGK/GG0xsz6K3/Q5SiVihAOGRqoRbpM61DW5DBMfUccvS/fO5Qo+0rbHq8R7lo9T9Oldthw&#10;bKixo01N5ffxx8U3dgd+WyySV6eT5Jm2Z9mnWowZPw4vK1BCg9yPb+l3a2C+hP8tEQA6/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1n8gxAAAANsAAAAPAAAAAAAAAAAA&#10;AAAAAKECAABkcnMvZG93bnJldi54bWxQSwUGAAAAAAQABAD5AAAAkgMAAAAA&#10;">
                  <v:stroke endarrow="block"/>
                </v:line>
                <v:line id="Line 28" o:spid="_x0000_s1043" style="position:absolute;visibility:visible;mso-wrap-style:square" from="1881,5814" to="8541,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29" o:spid="_x0000_s1044" style="position:absolute;visibility:visible;mso-wrap-style:square" from="4671,5439" to="4671,57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group>
            </w:pict>
          </mc:Fallback>
        </mc:AlternateContent>
      </w:r>
    </w:p>
    <w:p w:rsidR="00C14982" w:rsidRPr="00C31F11" w:rsidRDefault="00C14982" w:rsidP="00C14982">
      <w:pPr>
        <w:tabs>
          <w:tab w:val="left" w:pos="3100"/>
        </w:tabs>
        <w:jc w:val="both"/>
        <w:rPr>
          <w:lang w:val="kk-KZ"/>
        </w:rPr>
      </w:pPr>
    </w:p>
    <w:p w:rsidR="00C14982" w:rsidRPr="00C31F11" w:rsidRDefault="00C14982" w:rsidP="00C14982">
      <w:pPr>
        <w:tabs>
          <w:tab w:val="left" w:pos="3100"/>
        </w:tabs>
        <w:jc w:val="both"/>
        <w:rPr>
          <w:lang w:val="kk-KZ"/>
        </w:rPr>
      </w:pPr>
    </w:p>
    <w:p w:rsidR="00C14982" w:rsidRPr="00C31F11" w:rsidRDefault="00C14982" w:rsidP="00C14982">
      <w:pPr>
        <w:tabs>
          <w:tab w:val="left" w:pos="4060"/>
        </w:tabs>
        <w:jc w:val="both"/>
        <w:rPr>
          <w:lang w:val="kk-KZ"/>
        </w:rPr>
      </w:pPr>
      <w:r w:rsidRPr="00C31F11">
        <w:rPr>
          <w:lang w:val="kk-KZ"/>
        </w:rPr>
        <w:tab/>
      </w:r>
    </w:p>
    <w:p w:rsidR="00C14982" w:rsidRPr="00C31F11" w:rsidRDefault="00C14982" w:rsidP="00C14982">
      <w:pPr>
        <w:tabs>
          <w:tab w:val="center" w:pos="4677"/>
        </w:tabs>
        <w:rPr>
          <w:lang w:val="kk-KZ"/>
        </w:rPr>
      </w:pPr>
      <w:r w:rsidRPr="00C31F11">
        <w:rPr>
          <w:lang w:val="kk-KZ"/>
        </w:rPr>
        <w:tab/>
      </w:r>
    </w:p>
    <w:p w:rsidR="00C14982" w:rsidRPr="00C31F11" w:rsidRDefault="00C14982" w:rsidP="00C14982">
      <w:pPr>
        <w:tabs>
          <w:tab w:val="left" w:pos="3100"/>
        </w:tabs>
        <w:jc w:val="both"/>
        <w:rPr>
          <w:lang w:val="kk-KZ"/>
        </w:rPr>
      </w:pPr>
    </w:p>
    <w:p w:rsidR="00C14982" w:rsidRPr="00C31F11" w:rsidRDefault="00C14982" w:rsidP="00C14982">
      <w:pPr>
        <w:tabs>
          <w:tab w:val="left" w:pos="3100"/>
        </w:tabs>
        <w:jc w:val="both"/>
        <w:rPr>
          <w:lang w:val="kk-KZ"/>
        </w:rPr>
      </w:pPr>
    </w:p>
    <w:p w:rsidR="00C14982" w:rsidRPr="00C31F11" w:rsidRDefault="00C14982" w:rsidP="00C14982">
      <w:pPr>
        <w:tabs>
          <w:tab w:val="left" w:pos="3100"/>
        </w:tabs>
        <w:jc w:val="both"/>
        <w:rPr>
          <w:lang w:val="kk-KZ"/>
        </w:rPr>
      </w:pPr>
    </w:p>
    <w:p w:rsidR="00C14982" w:rsidRPr="00C31F11" w:rsidRDefault="00C14982" w:rsidP="00C14982">
      <w:pPr>
        <w:tabs>
          <w:tab w:val="left" w:pos="3100"/>
        </w:tabs>
        <w:jc w:val="center"/>
        <w:rPr>
          <w:lang w:val="kk-KZ"/>
        </w:rPr>
      </w:pPr>
    </w:p>
    <w:p w:rsidR="00C14982" w:rsidRPr="00C31F11" w:rsidRDefault="00C14982" w:rsidP="00C14982">
      <w:pPr>
        <w:tabs>
          <w:tab w:val="left" w:pos="3100"/>
        </w:tabs>
        <w:jc w:val="both"/>
        <w:rPr>
          <w:lang w:val="kk-KZ"/>
        </w:rPr>
      </w:pPr>
    </w:p>
    <w:p w:rsidR="00C14982" w:rsidRPr="00C31F11" w:rsidRDefault="00C14982" w:rsidP="00C14982">
      <w:pPr>
        <w:tabs>
          <w:tab w:val="left" w:pos="1440"/>
          <w:tab w:val="left" w:pos="2660"/>
        </w:tabs>
        <w:jc w:val="both"/>
        <w:rPr>
          <w:lang w:val="kk-KZ"/>
        </w:rPr>
      </w:pPr>
      <w:r w:rsidRPr="00C31F11">
        <w:rPr>
          <w:lang w:val="kk-KZ"/>
        </w:rPr>
        <w:tab/>
        <w:t xml:space="preserve">      </w:t>
      </w:r>
    </w:p>
    <w:p w:rsidR="00C14982" w:rsidRPr="00C31F11" w:rsidRDefault="00C14982" w:rsidP="00C14982">
      <w:pPr>
        <w:tabs>
          <w:tab w:val="left" w:pos="3100"/>
        </w:tabs>
        <w:jc w:val="both"/>
        <w:rPr>
          <w:lang w:val="kk-KZ"/>
        </w:rPr>
      </w:pPr>
    </w:p>
    <w:p w:rsidR="00C14982" w:rsidRPr="00C31F11" w:rsidRDefault="00C14982" w:rsidP="00C14982">
      <w:pPr>
        <w:tabs>
          <w:tab w:val="left" w:pos="2200"/>
          <w:tab w:val="left" w:pos="3280"/>
          <w:tab w:val="center" w:pos="4677"/>
        </w:tabs>
        <w:jc w:val="center"/>
        <w:rPr>
          <w:lang w:val="kk-KZ"/>
        </w:rPr>
      </w:pPr>
    </w:p>
    <w:p w:rsidR="00C14982" w:rsidRPr="00C31F11" w:rsidRDefault="00C14982" w:rsidP="00C14982">
      <w:pPr>
        <w:pStyle w:val="MTDisplayEquation"/>
        <w:tabs>
          <w:tab w:val="clear" w:pos="4540"/>
          <w:tab w:val="left" w:pos="2200"/>
          <w:tab w:val="left" w:pos="3280"/>
          <w:tab w:val="center" w:pos="4677"/>
        </w:tabs>
        <w:rPr>
          <w:sz w:val="24"/>
          <w:szCs w:val="24"/>
          <w:lang w:val="kk-KZ"/>
        </w:rPr>
      </w:pPr>
    </w:p>
    <w:p w:rsidR="00C14982" w:rsidRPr="00C31F11" w:rsidRDefault="00C14982" w:rsidP="00C14982">
      <w:pPr>
        <w:pStyle w:val="MTDisplayEquation"/>
        <w:tabs>
          <w:tab w:val="clear" w:pos="4540"/>
          <w:tab w:val="left" w:pos="2200"/>
          <w:tab w:val="left" w:pos="3280"/>
          <w:tab w:val="center" w:pos="4677"/>
        </w:tabs>
        <w:rPr>
          <w:sz w:val="24"/>
          <w:szCs w:val="24"/>
          <w:lang w:val="kk-KZ"/>
        </w:rPr>
      </w:pPr>
    </w:p>
    <w:p w:rsidR="00C14982" w:rsidRPr="00C31F11" w:rsidRDefault="00C14982" w:rsidP="00C14982">
      <w:pPr>
        <w:pStyle w:val="MTDisplayEquation"/>
        <w:tabs>
          <w:tab w:val="clear" w:pos="4540"/>
          <w:tab w:val="left" w:pos="2200"/>
          <w:tab w:val="left" w:pos="3280"/>
          <w:tab w:val="center" w:pos="4677"/>
        </w:tabs>
        <w:rPr>
          <w:sz w:val="24"/>
          <w:szCs w:val="24"/>
          <w:lang w:val="kk-KZ"/>
        </w:rPr>
      </w:pPr>
    </w:p>
    <w:p w:rsidR="00C14982" w:rsidRPr="00C31F11" w:rsidRDefault="00C14982" w:rsidP="00C14982">
      <w:pPr>
        <w:pStyle w:val="MTDisplayEquation"/>
        <w:tabs>
          <w:tab w:val="clear" w:pos="4540"/>
          <w:tab w:val="left" w:pos="2200"/>
          <w:tab w:val="left" w:pos="3280"/>
          <w:tab w:val="center" w:pos="4677"/>
        </w:tabs>
        <w:rPr>
          <w:sz w:val="24"/>
          <w:szCs w:val="24"/>
          <w:lang w:val="kk-KZ"/>
        </w:rPr>
      </w:pPr>
    </w:p>
    <w:p w:rsidR="00C14982" w:rsidRPr="00C31F11" w:rsidRDefault="00C14982" w:rsidP="00C14982">
      <w:pPr>
        <w:pStyle w:val="MTDisplayEquation"/>
        <w:tabs>
          <w:tab w:val="clear" w:pos="4540"/>
          <w:tab w:val="left" w:pos="2200"/>
          <w:tab w:val="left" w:pos="3280"/>
          <w:tab w:val="center" w:pos="4677"/>
        </w:tabs>
        <w:rPr>
          <w:sz w:val="24"/>
          <w:szCs w:val="24"/>
          <w:lang w:val="kk-KZ"/>
        </w:rPr>
      </w:pPr>
    </w:p>
    <w:p w:rsidR="00C14982" w:rsidRPr="00C31F11" w:rsidRDefault="00C14982" w:rsidP="00C14982">
      <w:pPr>
        <w:pStyle w:val="MTDisplayEquation"/>
        <w:tabs>
          <w:tab w:val="clear" w:pos="4540"/>
          <w:tab w:val="left" w:pos="2200"/>
          <w:tab w:val="left" w:pos="3280"/>
          <w:tab w:val="center" w:pos="4677"/>
        </w:tabs>
        <w:rPr>
          <w:sz w:val="24"/>
          <w:szCs w:val="24"/>
          <w:lang w:val="kk-KZ"/>
        </w:rPr>
      </w:pPr>
    </w:p>
    <w:p w:rsidR="00C14982" w:rsidRPr="00C31F11" w:rsidRDefault="00C14982" w:rsidP="00C14982">
      <w:pPr>
        <w:pStyle w:val="MTDisplayEquation"/>
        <w:tabs>
          <w:tab w:val="clear" w:pos="4540"/>
          <w:tab w:val="left" w:pos="2200"/>
          <w:tab w:val="left" w:pos="3280"/>
          <w:tab w:val="center" w:pos="4677"/>
        </w:tabs>
        <w:rPr>
          <w:sz w:val="24"/>
          <w:szCs w:val="24"/>
          <w:lang w:val="kk-KZ"/>
        </w:rPr>
      </w:pPr>
    </w:p>
    <w:p w:rsidR="00C14982" w:rsidRDefault="00C14982" w:rsidP="00C14982">
      <w:pPr>
        <w:pStyle w:val="MTDisplayEquation"/>
        <w:tabs>
          <w:tab w:val="clear" w:pos="4540"/>
          <w:tab w:val="left" w:pos="2200"/>
          <w:tab w:val="left" w:pos="3280"/>
          <w:tab w:val="center" w:pos="4677"/>
        </w:tabs>
        <w:rPr>
          <w:sz w:val="24"/>
          <w:szCs w:val="24"/>
          <w:lang w:val="kk-KZ"/>
        </w:rPr>
      </w:pPr>
      <w:r w:rsidRPr="00C31F11">
        <w:rPr>
          <w:sz w:val="24"/>
          <w:szCs w:val="24"/>
          <w:lang w:val="kk-KZ"/>
        </w:rPr>
        <w:tab/>
      </w:r>
    </w:p>
    <w:p w:rsidR="00C14982" w:rsidRDefault="00C14982" w:rsidP="00C14982">
      <w:pPr>
        <w:pStyle w:val="MTDisplayEquation"/>
        <w:tabs>
          <w:tab w:val="clear" w:pos="4540"/>
          <w:tab w:val="left" w:pos="2200"/>
          <w:tab w:val="left" w:pos="3280"/>
          <w:tab w:val="center" w:pos="4677"/>
        </w:tabs>
        <w:rPr>
          <w:sz w:val="24"/>
          <w:szCs w:val="24"/>
          <w:lang w:val="kk-KZ"/>
        </w:rPr>
      </w:pPr>
    </w:p>
    <w:p w:rsidR="00C14982" w:rsidRPr="00C31F11" w:rsidRDefault="00C14982" w:rsidP="00C14982">
      <w:pPr>
        <w:pStyle w:val="MTDisplayEquation"/>
        <w:tabs>
          <w:tab w:val="clear" w:pos="4540"/>
          <w:tab w:val="left" w:pos="2200"/>
          <w:tab w:val="left" w:pos="3280"/>
          <w:tab w:val="center" w:pos="4677"/>
        </w:tabs>
        <w:jc w:val="center"/>
        <w:rPr>
          <w:sz w:val="24"/>
          <w:szCs w:val="24"/>
          <w:lang w:val="kk-KZ"/>
        </w:rPr>
      </w:pPr>
      <w:r w:rsidRPr="00C31F11">
        <w:rPr>
          <w:sz w:val="24"/>
          <w:szCs w:val="24"/>
          <w:lang w:val="kk-KZ"/>
        </w:rPr>
        <w:t>Сурет 17- Залалсыздық графигі</w:t>
      </w:r>
    </w:p>
    <w:p w:rsidR="00C14982" w:rsidRPr="00C31F11" w:rsidRDefault="00C14982" w:rsidP="00C14982">
      <w:pPr>
        <w:tabs>
          <w:tab w:val="left" w:pos="2200"/>
          <w:tab w:val="left" w:pos="3280"/>
          <w:tab w:val="center" w:pos="4677"/>
        </w:tabs>
        <w:jc w:val="both"/>
        <w:rPr>
          <w:lang w:val="kk-KZ"/>
        </w:rPr>
      </w:pPr>
    </w:p>
    <w:p w:rsidR="00C14982" w:rsidRDefault="00C14982" w:rsidP="00C14982">
      <w:pPr>
        <w:tabs>
          <w:tab w:val="left" w:pos="2200"/>
          <w:tab w:val="left" w:pos="3280"/>
          <w:tab w:val="center" w:pos="4677"/>
        </w:tabs>
        <w:ind w:firstLine="567"/>
        <w:jc w:val="both"/>
        <w:rPr>
          <w:lang w:val="kk-KZ"/>
        </w:rPr>
      </w:pPr>
    </w:p>
    <w:p w:rsidR="00C14982" w:rsidRPr="00C31F11" w:rsidRDefault="00C14982" w:rsidP="00C14982">
      <w:pPr>
        <w:tabs>
          <w:tab w:val="left" w:pos="2200"/>
          <w:tab w:val="left" w:pos="3280"/>
          <w:tab w:val="center" w:pos="4677"/>
        </w:tabs>
        <w:ind w:firstLine="567"/>
        <w:jc w:val="both"/>
        <w:rPr>
          <w:lang w:val="kk-KZ"/>
        </w:rPr>
      </w:pPr>
      <w:r w:rsidRPr="00C31F11">
        <w:rPr>
          <w:lang w:val="kk-KZ"/>
        </w:rPr>
        <w:t>Qсынд – өндірістің сындық көлемі немесе сатудың залалсыз көлемі немесе өлі нүкте. Залалсыздық нүктесінде: Табыс = Шығынға, ал пайда = 0.</w:t>
      </w:r>
    </w:p>
    <w:p w:rsidR="00C14982" w:rsidRPr="00C31F11" w:rsidRDefault="00C14982" w:rsidP="00C14982">
      <w:pPr>
        <w:tabs>
          <w:tab w:val="left" w:pos="2200"/>
          <w:tab w:val="left" w:pos="3280"/>
          <w:tab w:val="center" w:pos="4677"/>
        </w:tabs>
        <w:ind w:firstLine="567"/>
        <w:jc w:val="both"/>
        <w:rPr>
          <w:lang w:val="kk-KZ"/>
        </w:rPr>
      </w:pPr>
      <w:r w:rsidRPr="00C31F11">
        <w:rPr>
          <w:lang w:val="kk-KZ"/>
        </w:rPr>
        <w:t xml:space="preserve">Қауіпсіздік маржасы (ҚМ) – нақты көлемнен сындық көлемге дейінгі арақашықтық. Егер қауіпсіздік маржасы оң болса, онда ол пайда нөлге теңескенге дейін  өндіріс көлемін тағы да қанша төмендетуге болатынын көрсетеді. Жоспарлық және нақты қауіпсіздік маржасын есептеуге болады. </w:t>
      </w:r>
    </w:p>
    <w:p w:rsidR="00C14982" w:rsidRPr="00C31F11" w:rsidRDefault="00C14982" w:rsidP="00C14982">
      <w:pPr>
        <w:tabs>
          <w:tab w:val="left" w:pos="2200"/>
          <w:tab w:val="left" w:pos="3280"/>
          <w:tab w:val="center" w:pos="4677"/>
        </w:tabs>
        <w:ind w:firstLine="567"/>
        <w:jc w:val="both"/>
        <w:rPr>
          <w:lang w:val="kk-KZ"/>
        </w:rPr>
      </w:pPr>
      <w:r w:rsidRPr="00C31F11">
        <w:rPr>
          <w:lang w:val="kk-KZ"/>
        </w:rPr>
        <w:t>Егер қауіпсіздік маржасы теріс болса, онда ол заласыздық нүктесіне қол жеткізу үшін өндіріс көлемін қаншаға арттыруға болатынын көрсетеді.</w:t>
      </w:r>
    </w:p>
    <w:p w:rsidR="00C14982" w:rsidRPr="00C31F11" w:rsidRDefault="00C14982" w:rsidP="00C14982">
      <w:pPr>
        <w:tabs>
          <w:tab w:val="left" w:pos="2200"/>
          <w:tab w:val="left" w:pos="3280"/>
          <w:tab w:val="center" w:pos="4677"/>
        </w:tabs>
        <w:ind w:firstLine="567"/>
        <w:jc w:val="both"/>
        <w:rPr>
          <w:lang w:val="kk-KZ"/>
        </w:rPr>
      </w:pPr>
      <w:r w:rsidRPr="00C31F11">
        <w:rPr>
          <w:lang w:val="kk-KZ"/>
        </w:rPr>
        <w:t xml:space="preserve">ҚМ мына формулалар бойынша есептеледі:   </w:t>
      </w:r>
    </w:p>
    <w:p w:rsidR="00C14982" w:rsidRPr="00C31F11" w:rsidRDefault="00C14982" w:rsidP="00C14982">
      <w:pPr>
        <w:pStyle w:val="a3"/>
        <w:numPr>
          <w:ilvl w:val="0"/>
          <w:numId w:val="4"/>
        </w:numPr>
        <w:tabs>
          <w:tab w:val="left" w:pos="2200"/>
          <w:tab w:val="left" w:pos="3280"/>
          <w:tab w:val="center" w:pos="4677"/>
        </w:tabs>
        <w:jc w:val="both"/>
        <w:rPr>
          <w:lang w:val="kk-KZ"/>
        </w:rPr>
      </w:pPr>
      <w:r w:rsidRPr="00C31F11">
        <w:rPr>
          <w:lang w:val="kk-KZ"/>
        </w:rPr>
        <w:t>натуралдық көріністе:</w:t>
      </w:r>
    </w:p>
    <w:p w:rsidR="00C14982" w:rsidRPr="00C31F11" w:rsidRDefault="00C14982" w:rsidP="00C14982">
      <w:pPr>
        <w:tabs>
          <w:tab w:val="left" w:pos="3100"/>
        </w:tabs>
        <w:jc w:val="both"/>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1980" w:dyaOrig="380">
                <v:shape id="_x0000_i1030" type="#_x0000_t75" style="width:96pt;height:18.75pt" o:ole="">
                  <v:imagedata r:id="rId15" o:title=""/>
                </v:shape>
                <o:OLEObject Type="Embed" ProgID="Equation.3" ShapeID="_x0000_i1030" DrawAspect="Content" ObjectID="_1665675257" r:id="rId16"/>
              </w:object>
            </w:r>
            <w:r w:rsidRPr="00C31F11">
              <w:t>,</w:t>
            </w:r>
          </w:p>
        </w:tc>
        <w:tc>
          <w:tcPr>
            <w:tcW w:w="1501" w:type="dxa"/>
            <w:hideMark/>
          </w:tcPr>
          <w:p w:rsidR="00C14982" w:rsidRPr="00C31F11" w:rsidRDefault="00C14982" w:rsidP="00CD2C41">
            <w:pPr>
              <w:jc w:val="center"/>
            </w:pPr>
            <w:r w:rsidRPr="00C31F11">
              <w:t>(</w:t>
            </w:r>
            <w:r>
              <w:rPr>
                <w:lang w:val="kk-KZ"/>
              </w:rPr>
              <w:t>86</w:t>
            </w:r>
            <w:r w:rsidRPr="00C31F11">
              <w:t>)</w:t>
            </w:r>
          </w:p>
        </w:tc>
      </w:tr>
    </w:tbl>
    <w:p w:rsidR="00C14982" w:rsidRPr="00C31F11" w:rsidRDefault="00C14982" w:rsidP="00C14982">
      <w:pPr>
        <w:tabs>
          <w:tab w:val="left" w:pos="3100"/>
        </w:tabs>
        <w:jc w:val="both"/>
        <w:rPr>
          <w:lang w:val="kk-KZ"/>
        </w:rPr>
      </w:pPr>
      <w:r w:rsidRPr="00C31F11">
        <w:rPr>
          <w:lang w:val="kk-KZ"/>
        </w:rPr>
        <w:t xml:space="preserve">мұнда </w:t>
      </w:r>
      <w:r w:rsidRPr="00C31F11">
        <w:rPr>
          <w:lang w:val="en-US"/>
        </w:rPr>
        <w:t>Q</w:t>
      </w:r>
      <w:r w:rsidRPr="00C31F11">
        <w:rPr>
          <w:lang w:val="kk-KZ"/>
        </w:rPr>
        <w:t>н</w:t>
      </w:r>
      <w:r w:rsidRPr="00C31F11">
        <w:t>(</w:t>
      </w:r>
      <w:r w:rsidRPr="00C31F11">
        <w:rPr>
          <w:lang w:val="kk-KZ"/>
        </w:rPr>
        <w:t>ж</w:t>
      </w:r>
      <w:r w:rsidRPr="00C31F11">
        <w:t>)</w:t>
      </w:r>
      <w:r w:rsidRPr="00C31F11">
        <w:rPr>
          <w:lang w:val="kk-KZ"/>
        </w:rPr>
        <w:t xml:space="preserve"> </w:t>
      </w:r>
      <w:r w:rsidRPr="00C31F11">
        <w:t>–</w:t>
      </w:r>
      <w:r w:rsidRPr="00C31F11">
        <w:rPr>
          <w:lang w:val="kk-KZ"/>
        </w:rPr>
        <w:t xml:space="preserve"> нақты немесе жоспарлы өндіріс көлемі, қандай қауіпсіздік маржасы анықталатынына байланысты нақты немсес жоспарлық ҚМ.</w:t>
      </w:r>
    </w:p>
    <w:p w:rsidR="00C14982" w:rsidRPr="00C31F11" w:rsidRDefault="00C14982" w:rsidP="00C14982">
      <w:pPr>
        <w:pStyle w:val="a3"/>
        <w:numPr>
          <w:ilvl w:val="0"/>
          <w:numId w:val="4"/>
        </w:numPr>
        <w:tabs>
          <w:tab w:val="left" w:pos="3100"/>
        </w:tabs>
        <w:jc w:val="both"/>
      </w:pPr>
      <w:r w:rsidRPr="00C31F11">
        <w:rPr>
          <w:lang w:val="kk-KZ"/>
        </w:rPr>
        <w:t>құндық көріністе</w:t>
      </w:r>
      <w:r w:rsidRPr="00C31F11">
        <w:t xml:space="preserve">: </w:t>
      </w:r>
    </w:p>
    <w:p w:rsidR="00C14982" w:rsidRPr="00C31F11" w:rsidRDefault="00C14982" w:rsidP="00C14982">
      <w:pPr>
        <w:tabs>
          <w:tab w:val="left" w:pos="3100"/>
        </w:tabs>
        <w:jc w:val="both"/>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1939" w:dyaOrig="380">
                <v:shape id="_x0000_i1031" type="#_x0000_t75" style="width:93.75pt;height:18.75pt" o:ole="">
                  <v:imagedata r:id="rId17" o:title=""/>
                </v:shape>
                <o:OLEObject Type="Embed" ProgID="Equation.3" ShapeID="_x0000_i1031" DrawAspect="Content" ObjectID="_1665675258" r:id="rId18"/>
              </w:object>
            </w:r>
            <w:r w:rsidRPr="00C31F11">
              <w:t>,</w:t>
            </w:r>
          </w:p>
        </w:tc>
        <w:tc>
          <w:tcPr>
            <w:tcW w:w="1501" w:type="dxa"/>
            <w:hideMark/>
          </w:tcPr>
          <w:p w:rsidR="00C14982" w:rsidRPr="00C31F11" w:rsidRDefault="00C14982" w:rsidP="00CD2C41">
            <w:pPr>
              <w:jc w:val="center"/>
            </w:pPr>
            <w:r w:rsidRPr="00C31F11">
              <w:t>(</w:t>
            </w:r>
            <w:r>
              <w:rPr>
                <w:lang w:val="kk-KZ"/>
              </w:rPr>
              <w:t>87</w:t>
            </w:r>
            <w:r w:rsidRPr="00C31F11">
              <w:t>)</w:t>
            </w:r>
          </w:p>
        </w:tc>
      </w:tr>
    </w:tbl>
    <w:p w:rsidR="00C14982" w:rsidRPr="00C31F11" w:rsidRDefault="00C14982" w:rsidP="00C14982">
      <w:pPr>
        <w:tabs>
          <w:tab w:val="left" w:pos="3100"/>
        </w:tabs>
        <w:jc w:val="both"/>
      </w:pPr>
      <w:r w:rsidRPr="00C31F11">
        <w:rPr>
          <w:lang w:val="kk-KZ"/>
        </w:rPr>
        <w:t>мұнда Тн</w:t>
      </w:r>
      <w:r w:rsidRPr="00C31F11">
        <w:t>(</w:t>
      </w:r>
      <w:r w:rsidRPr="00C31F11">
        <w:rPr>
          <w:lang w:val="kk-KZ"/>
        </w:rPr>
        <w:t>ж</w:t>
      </w:r>
      <w:r w:rsidRPr="00C31F11">
        <w:t>)</w:t>
      </w:r>
      <w:r w:rsidRPr="00C31F11">
        <w:rPr>
          <w:lang w:val="kk-KZ"/>
        </w:rPr>
        <w:t xml:space="preserve"> </w:t>
      </w:r>
      <w:r w:rsidRPr="00C31F11">
        <w:t>–</w:t>
      </w:r>
      <w:r w:rsidRPr="00C31F11">
        <w:rPr>
          <w:lang w:val="kk-KZ"/>
        </w:rPr>
        <w:t xml:space="preserve"> нақты немесе жоспарлық табыс;</w:t>
      </w:r>
    </w:p>
    <w:p w:rsidR="00C14982" w:rsidRPr="00C31F11" w:rsidRDefault="00C14982" w:rsidP="00C14982">
      <w:pPr>
        <w:tabs>
          <w:tab w:val="left" w:pos="3100"/>
        </w:tabs>
        <w:jc w:val="both"/>
        <w:rPr>
          <w:lang w:val="kk-KZ"/>
        </w:rPr>
      </w:pPr>
      <w:r w:rsidRPr="00C31F11">
        <w:rPr>
          <w:lang w:val="kk-KZ"/>
        </w:rPr>
        <w:t xml:space="preserve">           Тсынд – сындық табыс.</w:t>
      </w:r>
    </w:p>
    <w:p w:rsidR="00C14982" w:rsidRPr="00C31F11" w:rsidRDefault="00C14982" w:rsidP="00C14982">
      <w:pPr>
        <w:tabs>
          <w:tab w:val="left" w:pos="3100"/>
        </w:tabs>
        <w:ind w:firstLine="567"/>
        <w:jc w:val="both"/>
        <w:rPr>
          <w:lang w:val="kk-KZ"/>
        </w:rPr>
      </w:pPr>
      <w:r w:rsidRPr="00C31F11">
        <w:rPr>
          <w:lang w:val="kk-KZ"/>
        </w:rPr>
        <w:t xml:space="preserve"> Табыс мынағын тең:</w:t>
      </w:r>
    </w:p>
    <w:p w:rsidR="00C14982" w:rsidRPr="00C31F11" w:rsidRDefault="00C14982" w:rsidP="00C14982">
      <w:pPr>
        <w:tabs>
          <w:tab w:val="left" w:pos="3100"/>
        </w:tabs>
        <w:jc w:val="both"/>
        <w:rPr>
          <w:lang w:val="kk-KZ"/>
        </w:rPr>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0"/>
              </w:rPr>
              <w:object w:dxaOrig="1020" w:dyaOrig="320">
                <v:shape id="_x0000_i1032" type="#_x0000_t75" style="width:51pt;height:15.75pt" o:ole="">
                  <v:imagedata r:id="rId19" o:title=""/>
                </v:shape>
                <o:OLEObject Type="Embed" ProgID="Equation.3" ShapeID="_x0000_i1032" DrawAspect="Content" ObjectID="_1665675259" r:id="rId20"/>
              </w:object>
            </w:r>
            <w:r w:rsidRPr="00C31F11">
              <w:t>,</w:t>
            </w:r>
          </w:p>
        </w:tc>
        <w:tc>
          <w:tcPr>
            <w:tcW w:w="1501" w:type="dxa"/>
            <w:hideMark/>
          </w:tcPr>
          <w:p w:rsidR="00C14982" w:rsidRPr="00C31F11" w:rsidRDefault="00C14982" w:rsidP="00CD2C41">
            <w:pPr>
              <w:jc w:val="center"/>
            </w:pPr>
            <w:r w:rsidRPr="00C31F11">
              <w:t>(</w:t>
            </w:r>
            <w:r>
              <w:rPr>
                <w:lang w:val="kk-KZ"/>
              </w:rPr>
              <w:t>88</w:t>
            </w:r>
            <w:r w:rsidRPr="00C31F11">
              <w:t>)</w:t>
            </w:r>
          </w:p>
        </w:tc>
      </w:tr>
    </w:tbl>
    <w:p w:rsidR="00C14982" w:rsidRPr="00C31F11" w:rsidRDefault="00C14982" w:rsidP="00C14982">
      <w:pPr>
        <w:tabs>
          <w:tab w:val="left" w:pos="3100"/>
        </w:tabs>
        <w:ind w:firstLine="567"/>
        <w:jc w:val="both"/>
      </w:pPr>
      <w:r w:rsidRPr="00C31F11">
        <w:rPr>
          <w:lang w:val="kk-KZ"/>
        </w:rPr>
        <w:t>Салыстырмалы көріністегі қауіпсіздік маржасы</w:t>
      </w:r>
      <w:r w:rsidRPr="00C31F11">
        <w:t>:</w:t>
      </w:r>
    </w:p>
    <w:p w:rsidR="00C14982" w:rsidRPr="00C31F11" w:rsidRDefault="00C14982" w:rsidP="00C14982">
      <w:pPr>
        <w:tabs>
          <w:tab w:val="left" w:pos="3100"/>
        </w:tabs>
        <w:jc w:val="both"/>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32"/>
              </w:rPr>
              <w:object w:dxaOrig="2620" w:dyaOrig="740">
                <v:shape id="_x0000_i1033" type="#_x0000_t75" style="width:127.5pt;height:35.25pt" o:ole="">
                  <v:imagedata r:id="rId21" o:title=""/>
                </v:shape>
                <o:OLEObject Type="Embed" ProgID="Equation.3" ShapeID="_x0000_i1033" DrawAspect="Content" ObjectID="_1665675260" r:id="rId22"/>
              </w:object>
            </w:r>
            <w:r w:rsidRPr="00C31F11">
              <w:t xml:space="preserve">, </w:t>
            </w:r>
            <w:r w:rsidRPr="00C31F11">
              <w:rPr>
                <w:lang w:val="kk-KZ"/>
              </w:rPr>
              <w:t>немесе</w:t>
            </w:r>
            <w:r w:rsidRPr="00C31F11">
              <w:t xml:space="preserve"> </w:t>
            </w:r>
            <w:r w:rsidRPr="00C31F11">
              <w:rPr>
                <w:position w:val="-32"/>
              </w:rPr>
              <w:object w:dxaOrig="2580" w:dyaOrig="740">
                <v:shape id="_x0000_i1034" type="#_x0000_t75" style="width:123.75pt;height:34.5pt" o:ole="">
                  <v:imagedata r:id="rId23" o:title=""/>
                </v:shape>
                <o:OLEObject Type="Embed" ProgID="Equation.3" ShapeID="_x0000_i1034" DrawAspect="Content" ObjectID="_1665675261" r:id="rId24"/>
              </w:object>
            </w:r>
          </w:p>
        </w:tc>
        <w:tc>
          <w:tcPr>
            <w:tcW w:w="1501" w:type="dxa"/>
            <w:hideMark/>
          </w:tcPr>
          <w:p w:rsidR="00C14982" w:rsidRPr="00C31F11" w:rsidRDefault="00C14982" w:rsidP="00CD2C41">
            <w:pPr>
              <w:jc w:val="center"/>
            </w:pPr>
            <w:r w:rsidRPr="00C31F11">
              <w:t>(</w:t>
            </w:r>
            <w:r>
              <w:rPr>
                <w:lang w:val="kk-KZ"/>
              </w:rPr>
              <w:t>89</w:t>
            </w:r>
            <w:r w:rsidRPr="00C31F11">
              <w:t>)</w:t>
            </w:r>
          </w:p>
        </w:tc>
      </w:tr>
    </w:tbl>
    <w:p w:rsidR="00C14982" w:rsidRPr="00C31F11" w:rsidRDefault="00C14982" w:rsidP="00C14982">
      <w:pPr>
        <w:tabs>
          <w:tab w:val="left" w:pos="1920"/>
        </w:tabs>
        <w:jc w:val="both"/>
      </w:pPr>
    </w:p>
    <w:p w:rsidR="00C14982" w:rsidRPr="00C31F11" w:rsidRDefault="00C14982" w:rsidP="00C14982">
      <w:pPr>
        <w:pStyle w:val="MTDisplayEquation"/>
        <w:tabs>
          <w:tab w:val="left" w:pos="1920"/>
        </w:tabs>
        <w:ind w:firstLine="567"/>
        <w:rPr>
          <w:sz w:val="24"/>
          <w:szCs w:val="24"/>
        </w:rPr>
      </w:pPr>
      <w:r w:rsidRPr="00C31F11">
        <w:rPr>
          <w:sz w:val="24"/>
          <w:szCs w:val="24"/>
        </w:rPr>
        <w:t xml:space="preserve"> </w:t>
      </w:r>
      <w:r w:rsidRPr="00C31F11">
        <w:rPr>
          <w:sz w:val="24"/>
          <w:szCs w:val="24"/>
          <w:lang w:val="kk-KZ"/>
        </w:rPr>
        <w:t>Маржалық табыстың графигін тұрғызу үшін табыс пен ауыспалы шығынның сызықтарын пайдаланады, осы екі сызықтың арасында маржалыұ табыс бар.</w:t>
      </w:r>
    </w:p>
    <w:p w:rsidR="00C14982" w:rsidRPr="00C31F11" w:rsidRDefault="00C14982" w:rsidP="00C14982">
      <w:pPr>
        <w:tabs>
          <w:tab w:val="left" w:pos="1920"/>
        </w:tabs>
        <w:jc w:val="both"/>
      </w:pPr>
    </w:p>
    <w:p w:rsidR="00C14982" w:rsidRPr="00C31F11" w:rsidRDefault="00C14982" w:rsidP="00C14982">
      <w:pPr>
        <w:tabs>
          <w:tab w:val="left" w:pos="1920"/>
        </w:tabs>
        <w:jc w:val="both"/>
        <w:rPr>
          <w:lang w:val="kk-KZ"/>
        </w:rPr>
      </w:pPr>
      <w:r>
        <w:rPr>
          <w:noProof/>
        </w:rPr>
        <mc:AlternateContent>
          <mc:Choice Requires="wpg">
            <w:drawing>
              <wp:anchor distT="0" distB="0" distL="114300" distR="114300" simplePos="0" relativeHeight="251659264" behindDoc="0" locked="0" layoutInCell="1" allowOverlap="1">
                <wp:simplePos x="0" y="0"/>
                <wp:positionH relativeFrom="column">
                  <wp:posOffset>1714500</wp:posOffset>
                </wp:positionH>
                <wp:positionV relativeFrom="paragraph">
                  <wp:posOffset>121285</wp:posOffset>
                </wp:positionV>
                <wp:extent cx="1600200" cy="914400"/>
                <wp:effectExtent l="60960" t="20320" r="15240" b="55880"/>
                <wp:wrapNone/>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0" cy="914400"/>
                          <a:chOff x="1077" y="1547"/>
                          <a:chExt cx="2520" cy="1440"/>
                        </a:xfrm>
                      </wpg:grpSpPr>
                      <wps:wsp>
                        <wps:cNvPr id="6" name="Line 3"/>
                        <wps:cNvCnPr>
                          <a:cxnSpLocks noChangeShapeType="1"/>
                        </wps:cNvCnPr>
                        <wps:spPr bwMode="auto">
                          <a:xfrm flipV="1">
                            <a:off x="1077" y="1547"/>
                            <a:ext cx="0" cy="14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1077" y="2986"/>
                            <a:ext cx="25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Line 5"/>
                        <wps:cNvCnPr>
                          <a:cxnSpLocks noChangeShapeType="1"/>
                        </wps:cNvCnPr>
                        <wps:spPr bwMode="auto">
                          <a:xfrm flipV="1">
                            <a:off x="1077" y="1547"/>
                            <a:ext cx="1620" cy="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6"/>
                        <wps:cNvCnPr>
                          <a:cxnSpLocks noChangeShapeType="1"/>
                        </wps:cNvCnPr>
                        <wps:spPr bwMode="auto">
                          <a:xfrm flipV="1">
                            <a:off x="1077" y="2087"/>
                            <a:ext cx="216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ED31D40" id="Группа 5" o:spid="_x0000_s1026" style="position:absolute;margin-left:135pt;margin-top:9.55pt;width:126pt;height:1in;z-index:251659264" coordorigin="1077,1547" coordsize="25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">
                <v:line id="Line 3" o:spid="_x0000_s1027" style="position:absolute;flip:y;visibility:visible;mso-wrap-style:square" from="1077,1547" to="1077,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GMyMAAAADaAAAADwAAAGRycy9kb3ducmV2LnhtbERPTWvCQBC9C/6HZYReQt1UQWzqKrY2&#10;UJAeqh48DtlpEszOhuzUpP++WxA8Pt73ajO4Rl2pC7VnA0/TFBRx4W3NpYHTMX9cggqCbLHxTAZ+&#10;KcBmPR6tMLO+5y+6HqRUMYRDhgYqkTbTOhQVOQxT3xJH7tt3DiXCrtS2wz6Gu0bP0nShHdYcGyps&#10;6a2i4nL4cXFG/sm7+Tx5dTpJnun9LPtUizEPk2H7AkpokLv45v6wBhbwfyX6Qa//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jMjAAAAA2gAAAA8AAAAAAAAAAAAAAAAA&#10;oQIAAGRycy9kb3ducmV2LnhtbFBLBQYAAAAABAAEAPkAAACOAwAAAAA=&#10;">
                  <v:stroke endarrow="block"/>
                </v:line>
                <v:line id="Line 4" o:spid="_x0000_s1028" style="position:absolute;visibility:visible;mso-wrap-style:square" from="1077,2986" to="3597,2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QM18IAAADaAAAADwAAAGRycy9kb3ducmV2LnhtbESPT2sCMRTE7wW/Q3iCt5rVg9bVKOJS&#10;8GAL/sHzc/PcLG5elk26pt++KRR6HGZ+M8xqE20jeup87VjBZJyBIC6drrlScDm/v76B8AFZY+OY&#10;FHyTh8168LLCXLsnH6k/hUqkEvY5KjAhtLmUvjRk0Y9dS5y8u+sshiS7SuoOn6ncNnKaZTNpsea0&#10;YLClnaHycfqyCuamOMq5LA7nz6KvJ4v4Ea+3hVKjYdwuQQSK4T/8R+914uD3SroBcv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jQM18IAAADaAAAADwAAAAAAAAAAAAAA&#10;AAChAgAAZHJzL2Rvd25yZXYueG1sUEsFBgAAAAAEAAQA+QAAAJADAAAAAA==&#10;">
                  <v:stroke endarrow="block"/>
                </v:line>
                <v:line id="Line 5" o:spid="_x0000_s1029" style="position:absolute;flip:y;visibility:visible;mso-wrap-style:square" from="1077,1547" to="2697,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bqisIAAADaAAAADwAAAGRycy9kb3ducmV2LnhtbERPz2vCMBS+C/sfwhvsIjPdkKHVtIgw&#10;2MHLnFS8vTXPprR5qUmm3X9vDoMdP77f63K0vbiSD61jBS+zDARx7XTLjYLD1/vzAkSIyBp7x6Tg&#10;lwKUxcNkjbl2N/6k6z42IoVwyFGBiXHIpQy1IYth5gbixJ2dtxgT9I3UHm8p3PbyNcvepMWWU4PB&#10;gbaG6m7/YxXIxW568ZvveVd1x+PSVHU1nHZKPT2OmxWISGP8F/+5P7SCtDVdSTdAFn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mbqisIAAADaAAAADwAAAAAAAAAAAAAA&#10;AAChAgAAZHJzL2Rvd25yZXYueG1sUEsFBgAAAAAEAAQA+QAAAJADAAAAAA==&#10;"/>
                <v:line id="Line 6" o:spid="_x0000_s1030" style="position:absolute;flip:y;visibility:visible;mso-wrap-style:square" from="1077,2087" to="3237,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pPEcQAAADaAAAADwAAAGRycy9kb3ducmV2LnhtbESPQWsCMRSE74X+h/AKvRTNtkjR1ShS&#10;KHjwUisr3p6b52bZzcs2ibr990YQPA4z8w0zW/S2FWfyoXas4H2YgSAuna65UrD9/R6MQYSIrLF1&#10;TAr+KcBi/vw0w1y7C//QeRMrkSAcclRgYuxyKUNpyGIYuo44eUfnLcYkfSW1x0uC21Z+ZNmntFhz&#10;WjDY0ZehstmcrAI5Xr/9+eVh1BTNbjcxRVl0+7VSry/9cgoiUh8f4Xt7pRVM4HYl3QA5v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Kk8RxAAAANoAAAAPAAAAAAAAAAAA&#10;AAAAAKECAABkcnMvZG93bnJldi54bWxQSwUGAAAAAAQABAD5AAAAkgMAAAAA&#10;"/>
              </v:group>
            </w:pict>
          </mc:Fallback>
        </mc:AlternateContent>
      </w:r>
      <w:r w:rsidRPr="00C31F11">
        <w:t xml:space="preserve">                                    </w:t>
      </w:r>
      <w:r w:rsidRPr="00C31F11">
        <w:rPr>
          <w:lang w:val="kk-KZ"/>
        </w:rPr>
        <w:t>Т</w:t>
      </w:r>
    </w:p>
    <w:p w:rsidR="00C14982" w:rsidRPr="00C31F11" w:rsidRDefault="00C14982" w:rsidP="00C14982">
      <w:pPr>
        <w:tabs>
          <w:tab w:val="left" w:pos="1920"/>
        </w:tabs>
        <w:jc w:val="both"/>
      </w:pPr>
    </w:p>
    <w:p w:rsidR="00C14982" w:rsidRPr="00C31F11" w:rsidRDefault="00C14982" w:rsidP="00C14982">
      <w:pPr>
        <w:tabs>
          <w:tab w:val="left" w:pos="1920"/>
        </w:tabs>
        <w:ind w:firstLine="708"/>
        <w:jc w:val="both"/>
      </w:pPr>
      <w:r w:rsidRPr="00C31F11">
        <w:t xml:space="preserve">                                          М</w:t>
      </w:r>
      <w:r w:rsidRPr="00C31F11">
        <w:rPr>
          <w:lang w:val="kk-KZ"/>
        </w:rPr>
        <w:t>Т</w:t>
      </w:r>
      <w:r w:rsidRPr="00C31F11">
        <w:tab/>
      </w:r>
    </w:p>
    <w:p w:rsidR="00C14982" w:rsidRPr="00C31F11" w:rsidRDefault="00C14982" w:rsidP="00C14982">
      <w:pPr>
        <w:tabs>
          <w:tab w:val="left" w:pos="1920"/>
        </w:tabs>
        <w:jc w:val="both"/>
      </w:pPr>
    </w:p>
    <w:p w:rsidR="00C14982" w:rsidRPr="00C31F11" w:rsidRDefault="00C14982" w:rsidP="00C14982">
      <w:pPr>
        <w:tabs>
          <w:tab w:val="left" w:pos="1920"/>
        </w:tabs>
        <w:jc w:val="both"/>
      </w:pPr>
    </w:p>
    <w:p w:rsidR="00C14982" w:rsidRPr="00C31F11" w:rsidRDefault="00C14982" w:rsidP="00C14982">
      <w:pPr>
        <w:tabs>
          <w:tab w:val="left" w:pos="1260"/>
          <w:tab w:val="left" w:pos="1920"/>
          <w:tab w:val="left" w:pos="3980"/>
        </w:tabs>
        <w:jc w:val="both"/>
      </w:pPr>
      <w:r w:rsidRPr="00C31F11">
        <w:tab/>
        <w:t xml:space="preserve">                                                        </w:t>
      </w:r>
      <w:r w:rsidRPr="00C31F11">
        <w:rPr>
          <w:lang w:val="en-US"/>
        </w:rPr>
        <w:t>Q</w:t>
      </w:r>
    </w:p>
    <w:p w:rsidR="00C14982" w:rsidRPr="00C31F11" w:rsidRDefault="00C14982" w:rsidP="00C14982">
      <w:pPr>
        <w:tabs>
          <w:tab w:val="left" w:pos="1260"/>
          <w:tab w:val="left" w:pos="1920"/>
          <w:tab w:val="left" w:pos="3980"/>
        </w:tabs>
        <w:jc w:val="both"/>
      </w:pPr>
    </w:p>
    <w:p w:rsidR="00C14982" w:rsidRPr="00C31F11" w:rsidRDefault="00C14982" w:rsidP="00C14982">
      <w:pPr>
        <w:tabs>
          <w:tab w:val="left" w:pos="1920"/>
        </w:tabs>
        <w:jc w:val="center"/>
      </w:pPr>
      <w:r w:rsidRPr="00C31F11">
        <w:rPr>
          <w:lang w:val="kk-KZ"/>
        </w:rPr>
        <w:t>Сурет</w:t>
      </w:r>
      <w:r w:rsidRPr="00C31F11">
        <w:t xml:space="preserve"> 18</w:t>
      </w:r>
      <w:r w:rsidRPr="00C31F11">
        <w:rPr>
          <w:lang w:val="kk-KZ"/>
        </w:rPr>
        <w:t xml:space="preserve"> </w:t>
      </w:r>
      <w:r w:rsidRPr="00C31F11">
        <w:t xml:space="preserve">– </w:t>
      </w:r>
      <w:r w:rsidRPr="00C31F11">
        <w:rPr>
          <w:lang w:val="kk-KZ"/>
        </w:rPr>
        <w:t>Маржалық табыс графигі</w:t>
      </w:r>
      <w:r w:rsidRPr="00C31F11">
        <w:t>.</w:t>
      </w:r>
    </w:p>
    <w:p w:rsidR="00C14982" w:rsidRPr="00C31F11" w:rsidRDefault="00C14982" w:rsidP="00C14982">
      <w:pPr>
        <w:tabs>
          <w:tab w:val="left" w:pos="1260"/>
          <w:tab w:val="left" w:pos="1920"/>
          <w:tab w:val="left" w:pos="3980"/>
        </w:tabs>
        <w:jc w:val="both"/>
      </w:pPr>
    </w:p>
    <w:p w:rsidR="00C14982" w:rsidRPr="00C31F11" w:rsidRDefault="00C14982" w:rsidP="00C14982">
      <w:pPr>
        <w:ind w:firstLine="567"/>
        <w:jc w:val="both"/>
      </w:pPr>
      <w:r w:rsidRPr="00C31F11">
        <w:t>Ма</w:t>
      </w:r>
      <w:r w:rsidRPr="00C31F11">
        <w:rPr>
          <w:lang w:val="kk-KZ"/>
        </w:rPr>
        <w:t>ржалық табысты түзу сызық түрінде көрсетуге болады. Маржалық табыс түзуінің теңдеуі</w:t>
      </w:r>
      <w:r w:rsidRPr="00C31F11">
        <w:t>:</w:t>
      </w:r>
    </w:p>
    <w:p w:rsidR="00C14982" w:rsidRPr="00C31F11" w:rsidRDefault="00C14982" w:rsidP="00C14982">
      <w:pPr>
        <w:tabs>
          <w:tab w:val="left" w:pos="1260"/>
          <w:tab w:val="left" w:pos="1920"/>
          <w:tab w:val="left" w:pos="3980"/>
        </w:tabs>
        <w:jc w:val="both"/>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0"/>
              </w:rPr>
              <w:object w:dxaOrig="1520" w:dyaOrig="340">
                <v:shape id="_x0000_i1035" type="#_x0000_t75" style="width:75.75pt;height:17.25pt" o:ole="">
                  <v:imagedata r:id="rId25" o:title=""/>
                </v:shape>
                <o:OLEObject Type="Embed" ProgID="Equation.3" ShapeID="_x0000_i1035" DrawAspect="Content" ObjectID="_1665675262" r:id="rId26"/>
              </w:object>
            </w:r>
          </w:p>
        </w:tc>
        <w:tc>
          <w:tcPr>
            <w:tcW w:w="1501" w:type="dxa"/>
            <w:hideMark/>
          </w:tcPr>
          <w:p w:rsidR="00C14982" w:rsidRPr="00C31F11" w:rsidRDefault="00C14982" w:rsidP="00CD2C41">
            <w:pPr>
              <w:jc w:val="center"/>
            </w:pPr>
            <w:r w:rsidRPr="00C31F11">
              <w:t>(</w:t>
            </w:r>
            <w:r>
              <w:rPr>
                <w:lang w:val="kk-KZ"/>
              </w:rPr>
              <w:t>90</w:t>
            </w:r>
            <w:r w:rsidRPr="00C31F11">
              <w:t>)</w:t>
            </w:r>
          </w:p>
        </w:tc>
      </w:tr>
    </w:tbl>
    <w:p w:rsidR="00C14982" w:rsidRPr="00C31F11" w:rsidRDefault="00C14982" w:rsidP="00C14982">
      <w:pPr>
        <w:tabs>
          <w:tab w:val="left" w:pos="1260"/>
          <w:tab w:val="left" w:pos="1920"/>
          <w:tab w:val="left" w:pos="3980"/>
        </w:tabs>
        <w:jc w:val="both"/>
        <w:rPr>
          <w:lang w:val="kk-KZ"/>
        </w:rPr>
      </w:pPr>
      <w:r w:rsidRPr="00C31F11">
        <w:t xml:space="preserve">             </w:t>
      </w:r>
      <w:r w:rsidRPr="00C31F11">
        <w:rPr>
          <w:lang w:val="kk-KZ"/>
        </w:rPr>
        <w:t>немесе</w:t>
      </w:r>
    </w:p>
    <w:p w:rsidR="00C14982" w:rsidRPr="00C31F11" w:rsidRDefault="00C14982" w:rsidP="00C14982">
      <w:pPr>
        <w:tabs>
          <w:tab w:val="left" w:pos="3980"/>
        </w:tabs>
        <w:jc w:val="both"/>
      </w:pPr>
      <w:r w:rsidRPr="00C31F11">
        <w:t xml:space="preserve"> </w:t>
      </w: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6"/>
                <w:lang w:val="en-US"/>
              </w:rPr>
              <w:object w:dxaOrig="1040" w:dyaOrig="280">
                <v:shape id="_x0000_i1036" type="#_x0000_t75" style="width:51.75pt;height:14.25pt" o:ole="">
                  <v:imagedata r:id="rId27" o:title=""/>
                </v:shape>
                <o:OLEObject Type="Embed" ProgID="Equation.3" ShapeID="_x0000_i1036" DrawAspect="Content" ObjectID="_1665675263" r:id="rId28"/>
              </w:object>
            </w:r>
          </w:p>
        </w:tc>
        <w:tc>
          <w:tcPr>
            <w:tcW w:w="1501" w:type="dxa"/>
            <w:hideMark/>
          </w:tcPr>
          <w:p w:rsidR="00C14982" w:rsidRPr="00C31F11" w:rsidRDefault="00C14982" w:rsidP="00CD2C41">
            <w:pPr>
              <w:jc w:val="center"/>
            </w:pPr>
            <w:r w:rsidRPr="00C31F11">
              <w:t>(</w:t>
            </w:r>
            <w:r>
              <w:rPr>
                <w:lang w:val="kk-KZ"/>
              </w:rPr>
              <w:t>91</w:t>
            </w:r>
            <w:r w:rsidRPr="00C31F11">
              <w:t>)</w:t>
            </w:r>
          </w:p>
        </w:tc>
      </w:tr>
    </w:tbl>
    <w:p w:rsidR="00C14982" w:rsidRDefault="00C14982" w:rsidP="00C14982">
      <w:pPr>
        <w:tabs>
          <w:tab w:val="left" w:pos="3980"/>
        </w:tabs>
        <w:jc w:val="both"/>
        <w:rPr>
          <w:lang w:val="kk-KZ"/>
        </w:rPr>
      </w:pPr>
    </w:p>
    <w:p w:rsidR="00C14982" w:rsidRPr="00C31F11" w:rsidRDefault="00C14982" w:rsidP="00C14982">
      <w:pPr>
        <w:tabs>
          <w:tab w:val="left" w:pos="3980"/>
        </w:tabs>
        <w:jc w:val="both"/>
        <w:rPr>
          <w:lang w:val="kk-KZ"/>
        </w:rPr>
      </w:pPr>
      <w:r w:rsidRPr="00C31F11">
        <w:rPr>
          <w:lang w:val="kk-KZ"/>
        </w:rPr>
        <w:t>немесе</w:t>
      </w:r>
    </w:p>
    <w:p w:rsidR="00C14982" w:rsidRPr="00C31F11" w:rsidRDefault="00C14982" w:rsidP="00C14982">
      <w:pPr>
        <w:tabs>
          <w:tab w:val="left" w:pos="3980"/>
        </w:tabs>
        <w:jc w:val="both"/>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4080" w:dyaOrig="380">
                <v:shape id="_x0000_i1037" type="#_x0000_t75" style="width:234.75pt;height:22.5pt" o:ole="">
                  <v:imagedata r:id="rId29" o:title=""/>
                </v:shape>
                <o:OLEObject Type="Embed" ProgID="Equation.3" ShapeID="_x0000_i1037" DrawAspect="Content" ObjectID="_1665675264" r:id="rId30"/>
              </w:object>
            </w:r>
          </w:p>
        </w:tc>
        <w:tc>
          <w:tcPr>
            <w:tcW w:w="1501" w:type="dxa"/>
            <w:hideMark/>
          </w:tcPr>
          <w:p w:rsidR="00C14982" w:rsidRPr="00C31F11" w:rsidRDefault="00C14982" w:rsidP="00CD2C41">
            <w:pPr>
              <w:jc w:val="center"/>
            </w:pPr>
            <w:r w:rsidRPr="00C31F11">
              <w:t>(</w:t>
            </w:r>
            <w:r>
              <w:rPr>
                <w:lang w:val="kk-KZ"/>
              </w:rPr>
              <w:t>92</w:t>
            </w:r>
            <w:r w:rsidRPr="00C31F11">
              <w:t>)</w:t>
            </w:r>
          </w:p>
        </w:tc>
      </w:tr>
    </w:tbl>
    <w:p w:rsidR="00C14982" w:rsidRPr="00C31F11" w:rsidRDefault="00C14982" w:rsidP="00C14982">
      <w:pPr>
        <w:tabs>
          <w:tab w:val="left" w:pos="2780"/>
        </w:tabs>
        <w:ind w:firstLine="567"/>
        <w:jc w:val="both"/>
        <w:rPr>
          <w:lang w:val="kk-KZ"/>
        </w:rPr>
      </w:pPr>
    </w:p>
    <w:p w:rsidR="00C14982" w:rsidRPr="00C31F11" w:rsidRDefault="00C14982" w:rsidP="00C14982">
      <w:pPr>
        <w:tabs>
          <w:tab w:val="left" w:pos="2780"/>
        </w:tabs>
        <w:ind w:firstLine="567"/>
        <w:jc w:val="both"/>
        <w:rPr>
          <w:lang w:val="kk-KZ"/>
        </w:rPr>
      </w:pPr>
      <w:r w:rsidRPr="00C31F11">
        <w:rPr>
          <w:lang w:val="kk-KZ"/>
        </w:rPr>
        <w:t xml:space="preserve">Залалсыздық графигінде пайданы анықтау қиынға соғады, сондықтан пайда графигін жеке тұрғызған жөн. </w:t>
      </w:r>
    </w:p>
    <w:p w:rsidR="00C14982" w:rsidRPr="00C31F11" w:rsidRDefault="00C14982" w:rsidP="00C14982">
      <w:pPr>
        <w:tabs>
          <w:tab w:val="left" w:pos="2780"/>
        </w:tabs>
        <w:ind w:firstLine="567"/>
        <w:jc w:val="both"/>
        <w:rPr>
          <w:lang w:val="kk-KZ"/>
        </w:rPr>
      </w:pPr>
      <w:r w:rsidRPr="00C31F11">
        <w:rPr>
          <w:lang w:val="kk-KZ"/>
        </w:rPr>
        <w:t xml:space="preserve">Нөлдік көлемдегі максималды залал тұрақты шығындарға тең (егер өндірісті тоқтатсақ, онда ауыспалы шығын болмайды, тек тұрақты шығындар ғана болады). </w:t>
      </w:r>
    </w:p>
    <w:p w:rsidR="00C14982" w:rsidRPr="00C31F11" w:rsidRDefault="00C14982" w:rsidP="00C14982">
      <w:pPr>
        <w:tabs>
          <w:tab w:val="left" w:pos="2780"/>
        </w:tabs>
        <w:jc w:val="both"/>
        <w:rPr>
          <w:lang w:val="kk-KZ"/>
        </w:rPr>
      </w:pPr>
    </w:p>
    <w:p w:rsidR="00C14982" w:rsidRPr="00C31F11" w:rsidRDefault="00C14982" w:rsidP="00C14982">
      <w:pPr>
        <w:tabs>
          <w:tab w:val="left" w:pos="2780"/>
        </w:tabs>
        <w:jc w:val="both"/>
        <w:rPr>
          <w:lang w:val="kk-KZ"/>
        </w:rPr>
      </w:pPr>
      <w:r>
        <w:rPr>
          <w:noProof/>
        </w:rPr>
        <mc:AlternateContent>
          <mc:Choice Requires="wpg">
            <w:drawing>
              <wp:anchor distT="0" distB="0" distL="114300" distR="114300" simplePos="0" relativeHeight="251660288" behindDoc="0" locked="0" layoutInCell="1" allowOverlap="1">
                <wp:simplePos x="0" y="0"/>
                <wp:positionH relativeFrom="column">
                  <wp:posOffset>1828800</wp:posOffset>
                </wp:positionH>
                <wp:positionV relativeFrom="paragraph">
                  <wp:posOffset>161925</wp:posOffset>
                </wp:positionV>
                <wp:extent cx="1257300" cy="970280"/>
                <wp:effectExtent l="60960" t="20955" r="5715" b="889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7300" cy="970280"/>
                          <a:chOff x="1257" y="9866"/>
                          <a:chExt cx="1980" cy="1528"/>
                        </a:xfrm>
                      </wpg:grpSpPr>
                      <wps:wsp>
                        <wps:cNvPr id="2" name="Line 8"/>
                        <wps:cNvCnPr>
                          <a:cxnSpLocks noChangeShapeType="1"/>
                        </wps:cNvCnPr>
                        <wps:spPr bwMode="auto">
                          <a:xfrm flipV="1">
                            <a:off x="1257" y="9866"/>
                            <a:ext cx="0" cy="15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 name="Line 9"/>
                        <wps:cNvCnPr>
                          <a:cxnSpLocks noChangeShapeType="1"/>
                        </wps:cNvCnPr>
                        <wps:spPr bwMode="auto">
                          <a:xfrm>
                            <a:off x="1257" y="10678"/>
                            <a:ext cx="1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 name="Line 10"/>
                        <wps:cNvCnPr>
                          <a:cxnSpLocks noChangeShapeType="1"/>
                        </wps:cNvCnPr>
                        <wps:spPr bwMode="auto">
                          <a:xfrm flipV="1">
                            <a:off x="1257" y="9954"/>
                            <a:ext cx="198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AD65E5A" id="Группа 1" o:spid="_x0000_s1026" style="position:absolute;margin-left:2in;margin-top:12.75pt;width:99pt;height:76.4pt;z-index:251660288" coordorigin="1257,9866" coordsize="1980,1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">
                <v:line id="Line 8" o:spid="_x0000_s1027" style="position:absolute;flip:y;visibility:visible;mso-wrap-style:square" from="1257,9866" to="1257,11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qKy8AAAADaAAAADwAAAGRycy9kb3ducmV2LnhtbERPTWvCQBC9C/0PyxS8BN00gtToGlqt&#10;UJAeaj14HLJjEpqdDdlR03/fLRQ8Pt73qhhcq67Uh8azgadpCoq49LbhysDxazd5BhUE2WLrmQz8&#10;UIBi/TBaYW79jT/pepBKxRAOORqoRbpc61DW5DBMfUccubPvHUqEfaVtj7cY7lqdpelcO2w4NtTY&#10;0aam8vtwcXHG7oO3s1ny6nSSLOjtJPtUizHjx+FlCUpokLv43/1uDWTwdyX6Qa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CaisvAAAAA2gAAAA8AAAAAAAAAAAAAAAAA&#10;oQIAAGRycy9kb3ducmV2LnhtbFBLBQYAAAAABAAEAPkAAACOAwAAAAA=&#10;">
                  <v:stroke endarrow="block"/>
                </v:line>
                <v:line id="Line 9" o:spid="_x0000_s1028" style="position:absolute;visibility:visible;mso-wrap-style:square" from="1257,10678" to="3057,106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8K1MMAAADaAAAADwAAAGRycy9kb3ducmV2LnhtbESPQWsCMRSE7wX/Q3iCt5rVgtbVKOJS&#10;8FALaun5uXndLN28LJu4pv/eCIUeh5n5hlltom1ET52vHSuYjDMQxKXTNVcKPs9vz68gfEDW2Dgm&#10;Bb/kYbMePK0w1+7GR+pPoRIJwj5HBSaENpfSl4Ys+rFriZP37TqLIcmukrrDW4LbRk6zbCYt1pwW&#10;DLa0M1T+nK5WwdwURzmXxfv5o+jrySIe4tdlodRoGLdLEIFi+A//tfdawQs8rqQbIN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0PCtTDAAAA2gAAAA8AAAAAAAAAAAAA&#10;AAAAoQIAAGRycy9kb3ducmV2LnhtbFBLBQYAAAAABAAEAPkAAACRAwAAAAA=&#10;">
                  <v:stroke endarrow="block"/>
                </v:line>
                <v:line id="Line 10" o:spid="_x0000_s1029" style="position:absolute;flip:y;visibility:visible;mso-wrap-style:square" from="1257,9954" to="3237,11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vgj8UAAADaAAAADwAAAGRycy9kb3ducmV2LnhtbESPQWsCMRSE74X+h/AKXkrNKlLs1igi&#10;CB681Mou3l43r5tlNy/bJOr675tCweMwM98wi9VgO3EhHxrHCibjDARx5XTDtYLj5/ZlDiJEZI2d&#10;Y1JwowCr5ePDAnPtrvxBl0OsRYJwyFGBibHPpQyVIYth7Hri5H07bzEm6WupPV4T3HZymmWv0mLD&#10;acFgTxtDVXs4WwVyvn/+8euvWVu0ZflmiqroT3ulRk/D+h1EpCHew//tnVYwg78r6QbI5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yvgj8UAAADaAAAADwAAAAAAAAAA&#10;AAAAAAChAgAAZHJzL2Rvd25yZXYueG1sUEsFBgAAAAAEAAQA+QAAAJMDAAAAAA==&#10;"/>
              </v:group>
            </w:pict>
          </mc:Fallback>
        </mc:AlternateContent>
      </w:r>
    </w:p>
    <w:p w:rsidR="00C14982" w:rsidRPr="00C31F11" w:rsidRDefault="00C14982" w:rsidP="00C14982">
      <w:pPr>
        <w:tabs>
          <w:tab w:val="left" w:pos="2120"/>
          <w:tab w:val="center" w:pos="4677"/>
        </w:tabs>
        <w:jc w:val="both"/>
        <w:rPr>
          <w:lang w:val="kk-KZ"/>
        </w:rPr>
      </w:pPr>
      <w:r w:rsidRPr="00C31F11">
        <w:rPr>
          <w:lang w:val="kk-KZ"/>
        </w:rPr>
        <w:t xml:space="preserve">                                    +</w:t>
      </w:r>
      <w:r w:rsidRPr="00C31F11">
        <w:rPr>
          <w:lang w:val="kk-KZ"/>
        </w:rPr>
        <w:tab/>
        <w:t xml:space="preserve">                      Пайда</w:t>
      </w:r>
    </w:p>
    <w:p w:rsidR="00C14982" w:rsidRPr="00C31F11" w:rsidRDefault="00C14982" w:rsidP="00C14982">
      <w:pPr>
        <w:tabs>
          <w:tab w:val="left" w:pos="2120"/>
          <w:tab w:val="center" w:pos="4677"/>
        </w:tabs>
        <w:jc w:val="both"/>
        <w:rPr>
          <w:lang w:val="kk-KZ"/>
        </w:rPr>
      </w:pPr>
    </w:p>
    <w:p w:rsidR="00C14982" w:rsidRPr="00C31F11" w:rsidRDefault="00C14982" w:rsidP="00C14982">
      <w:pPr>
        <w:pStyle w:val="MTDisplayEquation"/>
        <w:tabs>
          <w:tab w:val="clear" w:pos="4540"/>
          <w:tab w:val="left" w:pos="2120"/>
          <w:tab w:val="center" w:pos="4677"/>
        </w:tabs>
        <w:rPr>
          <w:sz w:val="24"/>
          <w:szCs w:val="24"/>
          <w:lang w:val="kk-KZ"/>
        </w:rPr>
      </w:pPr>
      <w:r w:rsidRPr="00C31F11">
        <w:rPr>
          <w:sz w:val="24"/>
          <w:szCs w:val="24"/>
          <w:lang w:val="kk-KZ"/>
        </w:rPr>
        <w:t xml:space="preserve">                                     0</w:t>
      </w:r>
    </w:p>
    <w:p w:rsidR="00C14982" w:rsidRPr="00C31F11" w:rsidRDefault="00C14982" w:rsidP="00C14982">
      <w:pPr>
        <w:tabs>
          <w:tab w:val="left" w:pos="2120"/>
          <w:tab w:val="center" w:pos="4677"/>
        </w:tabs>
        <w:jc w:val="both"/>
        <w:rPr>
          <w:lang w:val="kk-KZ"/>
        </w:rPr>
      </w:pPr>
      <w:r w:rsidRPr="00C31F11">
        <w:rPr>
          <w:lang w:val="kk-KZ"/>
        </w:rPr>
        <w:t xml:space="preserve">                                             </w:t>
      </w:r>
      <w:r>
        <w:rPr>
          <w:lang w:val="kk-KZ"/>
        </w:rPr>
        <w:t xml:space="preserve">         </w:t>
      </w:r>
      <w:r w:rsidRPr="00C31F11">
        <w:rPr>
          <w:lang w:val="kk-KZ"/>
        </w:rPr>
        <w:t xml:space="preserve">   Qсынд</w:t>
      </w:r>
    </w:p>
    <w:p w:rsidR="00C14982" w:rsidRPr="00C31F11" w:rsidRDefault="00C14982" w:rsidP="00C14982">
      <w:pPr>
        <w:tabs>
          <w:tab w:val="left" w:pos="2120"/>
          <w:tab w:val="center" w:pos="4677"/>
        </w:tabs>
        <w:jc w:val="both"/>
        <w:rPr>
          <w:lang w:val="kk-KZ"/>
        </w:rPr>
      </w:pPr>
      <w:r w:rsidRPr="00C31F11">
        <w:rPr>
          <w:lang w:val="kk-KZ"/>
        </w:rPr>
        <w:t xml:space="preserve">                                      -</w:t>
      </w:r>
    </w:p>
    <w:p w:rsidR="00C14982" w:rsidRPr="00C31F11" w:rsidRDefault="00C14982" w:rsidP="00C14982">
      <w:pPr>
        <w:tabs>
          <w:tab w:val="left" w:pos="2120"/>
          <w:tab w:val="center" w:pos="4677"/>
        </w:tabs>
        <w:jc w:val="both"/>
        <w:rPr>
          <w:lang w:val="kk-KZ"/>
        </w:rPr>
      </w:pPr>
    </w:p>
    <w:p w:rsidR="00C14982" w:rsidRPr="00C31F11" w:rsidRDefault="00C14982" w:rsidP="00C14982">
      <w:pPr>
        <w:pStyle w:val="MTDisplayEquation"/>
        <w:tabs>
          <w:tab w:val="clear" w:pos="4540"/>
          <w:tab w:val="left" w:pos="2120"/>
          <w:tab w:val="center" w:pos="4677"/>
        </w:tabs>
        <w:jc w:val="center"/>
        <w:rPr>
          <w:sz w:val="24"/>
          <w:szCs w:val="24"/>
          <w:lang w:val="kk-KZ"/>
        </w:rPr>
      </w:pPr>
      <w:r w:rsidRPr="00C31F11">
        <w:rPr>
          <w:sz w:val="24"/>
          <w:szCs w:val="24"/>
          <w:lang w:val="kk-KZ"/>
        </w:rPr>
        <w:t>Сурет 19-  Пайда  графигі</w:t>
      </w:r>
    </w:p>
    <w:p w:rsidR="00C14982" w:rsidRPr="00C31F11" w:rsidRDefault="00C14982" w:rsidP="00C14982">
      <w:pPr>
        <w:tabs>
          <w:tab w:val="left" w:pos="2120"/>
          <w:tab w:val="center" w:pos="4677"/>
        </w:tabs>
        <w:jc w:val="both"/>
        <w:rPr>
          <w:lang w:val="kk-KZ"/>
        </w:rPr>
      </w:pPr>
    </w:p>
    <w:p w:rsidR="00C14982" w:rsidRPr="00C31F11" w:rsidRDefault="00C14982" w:rsidP="00C14982">
      <w:pPr>
        <w:tabs>
          <w:tab w:val="left" w:pos="2780"/>
        </w:tabs>
        <w:jc w:val="center"/>
        <w:rPr>
          <w:lang w:val="kk-KZ"/>
        </w:rPr>
      </w:pPr>
      <w:r>
        <w:rPr>
          <w:b/>
          <w:bCs/>
          <w:lang w:val="kk-KZ"/>
        </w:rPr>
        <w:t>8</w:t>
      </w:r>
      <w:r w:rsidRPr="00C31F11">
        <w:rPr>
          <w:b/>
          <w:bCs/>
          <w:lang w:val="kk-KZ"/>
        </w:rPr>
        <w:t>.3 CVP талдаудың математикалық көрінісі</w:t>
      </w:r>
    </w:p>
    <w:p w:rsidR="00C14982" w:rsidRPr="00C31F11" w:rsidRDefault="00C14982" w:rsidP="00C14982">
      <w:pPr>
        <w:tabs>
          <w:tab w:val="left" w:pos="2780"/>
        </w:tabs>
        <w:jc w:val="center"/>
        <w:rPr>
          <w:lang w:val="kk-KZ"/>
        </w:rPr>
      </w:pPr>
    </w:p>
    <w:p w:rsidR="00C14982" w:rsidRPr="00C31F11" w:rsidRDefault="00C14982" w:rsidP="00C14982">
      <w:pPr>
        <w:pStyle w:val="2"/>
        <w:tabs>
          <w:tab w:val="left" w:pos="2780"/>
        </w:tabs>
        <w:ind w:firstLine="567"/>
        <w:jc w:val="both"/>
        <w:rPr>
          <w:sz w:val="24"/>
          <w:szCs w:val="24"/>
          <w:lang w:val="kk-KZ"/>
        </w:rPr>
      </w:pPr>
      <w:r w:rsidRPr="00C31F11">
        <w:rPr>
          <w:sz w:val="24"/>
          <w:szCs w:val="24"/>
          <w:lang w:val="kk-KZ"/>
        </w:rPr>
        <w:lastRenderedPageBreak/>
        <w:t>Формуланы біртіндеп бөлшектей отырып кәсіпорын пайдасының қалыптасу үлгісін қарастырайық.</w:t>
      </w:r>
    </w:p>
    <w:p w:rsidR="00C14982" w:rsidRPr="00C31F11" w:rsidRDefault="00C14982" w:rsidP="00C14982">
      <w:pPr>
        <w:pStyle w:val="2"/>
        <w:tabs>
          <w:tab w:val="left" w:pos="2780"/>
        </w:tabs>
        <w:rPr>
          <w:sz w:val="24"/>
          <w:szCs w:val="24"/>
          <w:lang w:val="kk-KZ"/>
        </w:rPr>
      </w:pPr>
      <w:r w:rsidRPr="00C31F11">
        <w:rPr>
          <w:sz w:val="24"/>
          <w:szCs w:val="24"/>
          <w:lang w:val="kk-KZ"/>
        </w:rPr>
        <w:t xml:space="preserve"> </w:t>
      </w: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4"/>
              </w:rPr>
              <w:object w:dxaOrig="1180" w:dyaOrig="260">
                <v:shape id="_x0000_i1038" type="#_x0000_t75" style="width:61.5pt;height:12.75pt" o:ole="">
                  <v:imagedata r:id="rId31" o:title=""/>
                </v:shape>
                <o:OLEObject Type="Embed" ProgID="Equation.3" ShapeID="_x0000_i1038" DrawAspect="Content" ObjectID="_1665675265" r:id="rId32"/>
              </w:object>
            </w:r>
          </w:p>
        </w:tc>
        <w:tc>
          <w:tcPr>
            <w:tcW w:w="1501" w:type="dxa"/>
            <w:hideMark/>
          </w:tcPr>
          <w:p w:rsidR="00C14982" w:rsidRPr="00C31F11" w:rsidRDefault="00C14982" w:rsidP="00CD2C41">
            <w:pPr>
              <w:jc w:val="center"/>
            </w:pPr>
            <w:r w:rsidRPr="00C31F11">
              <w:t>(</w:t>
            </w:r>
            <w:r>
              <w:rPr>
                <w:lang w:val="kk-KZ"/>
              </w:rPr>
              <w:t>93</w:t>
            </w:r>
            <w:r w:rsidRPr="00C31F11">
              <w:t>)</w:t>
            </w:r>
          </w:p>
        </w:tc>
      </w:tr>
    </w:tbl>
    <w:p w:rsidR="00C14982" w:rsidRPr="00C31F11" w:rsidRDefault="00C14982" w:rsidP="00C14982">
      <w:pPr>
        <w:tabs>
          <w:tab w:val="left" w:pos="2780"/>
        </w:tabs>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2299" w:dyaOrig="380">
                <v:shape id="_x0000_i1039" type="#_x0000_t75" style="width:166.5pt;height:18pt" o:ole="">
                  <v:imagedata r:id="rId33" o:title=""/>
                </v:shape>
                <o:OLEObject Type="Embed" ProgID="Equation.3" ShapeID="_x0000_i1039" DrawAspect="Content" ObjectID="_1665675266" r:id="rId34"/>
              </w:object>
            </w:r>
            <w:r w:rsidRPr="00C31F11">
              <w:t xml:space="preserve"> </w:t>
            </w:r>
          </w:p>
        </w:tc>
        <w:tc>
          <w:tcPr>
            <w:tcW w:w="1501" w:type="dxa"/>
            <w:hideMark/>
          </w:tcPr>
          <w:p w:rsidR="00C14982" w:rsidRPr="00C31F11" w:rsidRDefault="00C14982" w:rsidP="00CD2C41">
            <w:pPr>
              <w:jc w:val="center"/>
            </w:pPr>
            <w:r w:rsidRPr="00C31F11">
              <w:t>(</w:t>
            </w:r>
            <w:r>
              <w:rPr>
                <w:lang w:val="kk-KZ"/>
              </w:rPr>
              <w:t>94</w:t>
            </w:r>
            <w:r w:rsidRPr="00C31F11">
              <w:t>)</w:t>
            </w:r>
          </w:p>
        </w:tc>
      </w:tr>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2960" w:dyaOrig="380">
                <v:shape id="_x0000_i1040" type="#_x0000_t75" style="width:176.25pt;height:22.5pt" o:ole="">
                  <v:imagedata r:id="rId35" o:title=""/>
                </v:shape>
                <o:OLEObject Type="Embed" ProgID="Equation.3" ShapeID="_x0000_i1040" DrawAspect="Content" ObjectID="_1665675267" r:id="rId36"/>
              </w:object>
            </w:r>
          </w:p>
        </w:tc>
        <w:tc>
          <w:tcPr>
            <w:tcW w:w="1501" w:type="dxa"/>
            <w:hideMark/>
          </w:tcPr>
          <w:p w:rsidR="00C14982" w:rsidRPr="00C31F11" w:rsidRDefault="00C14982" w:rsidP="00CD2C41">
            <w:pPr>
              <w:jc w:val="center"/>
            </w:pPr>
            <w:r w:rsidRPr="00C31F11">
              <w:t>(</w:t>
            </w:r>
            <w:r>
              <w:rPr>
                <w:lang w:val="kk-KZ"/>
              </w:rPr>
              <w:t>95</w:t>
            </w:r>
            <w:r w:rsidRPr="00C31F11">
              <w:t>)</w:t>
            </w:r>
          </w:p>
        </w:tc>
      </w:tr>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2880" w:dyaOrig="380">
                <v:shape id="_x0000_i1041" type="#_x0000_t75" style="width:163.5pt;height:21pt" o:ole="">
                  <v:imagedata r:id="rId37" o:title=""/>
                </v:shape>
                <o:OLEObject Type="Embed" ProgID="Equation.3" ShapeID="_x0000_i1041" DrawAspect="Content" ObjectID="_1665675268" r:id="rId38"/>
              </w:object>
            </w:r>
          </w:p>
        </w:tc>
        <w:tc>
          <w:tcPr>
            <w:tcW w:w="1501" w:type="dxa"/>
            <w:hideMark/>
          </w:tcPr>
          <w:p w:rsidR="00C14982" w:rsidRPr="00C31F11" w:rsidRDefault="00C14982" w:rsidP="00CD2C41">
            <w:pPr>
              <w:jc w:val="center"/>
            </w:pPr>
            <w:r w:rsidRPr="00C31F11">
              <w:t>(</w:t>
            </w:r>
            <w:r>
              <w:rPr>
                <w:lang w:val="kk-KZ"/>
              </w:rPr>
              <w:t>96</w:t>
            </w:r>
            <w:r w:rsidRPr="00C31F11">
              <w:t>)</w:t>
            </w:r>
          </w:p>
        </w:tc>
      </w:tr>
    </w:tbl>
    <w:p w:rsidR="00C14982" w:rsidRPr="00C31F11" w:rsidRDefault="00C14982" w:rsidP="00C14982">
      <w:pPr>
        <w:tabs>
          <w:tab w:val="left" w:pos="2000"/>
        </w:tabs>
        <w:jc w:val="both"/>
      </w:pPr>
    </w:p>
    <w:p w:rsidR="00C14982" w:rsidRPr="00C31F11" w:rsidRDefault="00C14982" w:rsidP="00C14982">
      <w:pPr>
        <w:tabs>
          <w:tab w:val="left" w:pos="2000"/>
        </w:tabs>
        <w:jc w:val="both"/>
        <w:rPr>
          <w:lang w:val="kk-KZ"/>
        </w:rPr>
      </w:pPr>
      <w:r w:rsidRPr="00C31F11">
        <w:rPr>
          <w:lang w:val="kk-KZ"/>
        </w:rPr>
        <w:t xml:space="preserve">Егер </w:t>
      </w:r>
      <w:r w:rsidRPr="00C31F11">
        <w:t>29</w:t>
      </w:r>
      <w:r w:rsidRPr="00C31F11">
        <w:rPr>
          <w:lang w:val="kk-KZ"/>
        </w:rPr>
        <w:t xml:space="preserve"> формуланы келесідей көріністе жазсақ:</w:t>
      </w:r>
    </w:p>
    <w:p w:rsidR="00C14982" w:rsidRPr="00C31F11" w:rsidRDefault="00C14982" w:rsidP="00C14982">
      <w:pPr>
        <w:tabs>
          <w:tab w:val="left" w:pos="2000"/>
        </w:tabs>
        <w:jc w:val="both"/>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2299" w:dyaOrig="380">
                <v:shape id="_x0000_i1042" type="#_x0000_t75" style="width:166.5pt;height:18pt" o:ole="">
                  <v:imagedata r:id="rId39" o:title=""/>
                </v:shape>
                <o:OLEObject Type="Embed" ProgID="Equation.3" ShapeID="_x0000_i1042" DrawAspect="Content" ObjectID="_1665675269" r:id="rId40"/>
              </w:object>
            </w:r>
          </w:p>
        </w:tc>
        <w:tc>
          <w:tcPr>
            <w:tcW w:w="1501" w:type="dxa"/>
            <w:hideMark/>
          </w:tcPr>
          <w:p w:rsidR="00C14982" w:rsidRPr="00C31F11" w:rsidRDefault="00C14982" w:rsidP="00CD2C41">
            <w:pPr>
              <w:jc w:val="center"/>
            </w:pPr>
            <w:r w:rsidRPr="00C31F11">
              <w:t>(</w:t>
            </w:r>
            <w:r>
              <w:rPr>
                <w:lang w:val="kk-KZ"/>
              </w:rPr>
              <w:t>97</w:t>
            </w:r>
            <w:r w:rsidRPr="00C31F11">
              <w:t>)</w:t>
            </w:r>
          </w:p>
        </w:tc>
      </w:tr>
    </w:tbl>
    <w:p w:rsidR="00C14982" w:rsidRPr="00C31F11" w:rsidRDefault="00C14982" w:rsidP="00C14982">
      <w:pPr>
        <w:tabs>
          <w:tab w:val="left" w:pos="2000"/>
        </w:tabs>
        <w:jc w:val="both"/>
        <w:rPr>
          <w:lang w:val="kk-KZ"/>
        </w:rPr>
      </w:pPr>
      <w:r w:rsidRPr="00C31F11">
        <w:rPr>
          <w:lang w:val="kk-KZ"/>
        </w:rPr>
        <w:t>онда маржалық табыстың тұрақты шығындар мен пайданы өтеуге жұмсалатынын көруге болады.</w:t>
      </w:r>
    </w:p>
    <w:p w:rsidR="00C14982" w:rsidRPr="00C31F11" w:rsidRDefault="00C14982" w:rsidP="00C14982">
      <w:pPr>
        <w:tabs>
          <w:tab w:val="left" w:pos="1560"/>
        </w:tabs>
        <w:ind w:firstLine="567"/>
        <w:jc w:val="both"/>
        <w:rPr>
          <w:lang w:val="kk-KZ"/>
        </w:rPr>
      </w:pPr>
      <w:r w:rsidRPr="00C31F11">
        <w:rPr>
          <w:lang w:val="kk-KZ"/>
        </w:rPr>
        <w:t>Бұл теңдеулер тек бір белгісіз болған кезедегі пайданы, бағаны, көлемді болжауға мүмкіндік береді.</w:t>
      </w:r>
    </w:p>
    <w:p w:rsidR="00C14982" w:rsidRPr="00C31F11" w:rsidRDefault="00C14982" w:rsidP="00C14982">
      <w:pPr>
        <w:tabs>
          <w:tab w:val="left" w:pos="2000"/>
        </w:tabs>
        <w:ind w:firstLine="567"/>
        <w:jc w:val="both"/>
        <w:rPr>
          <w:lang w:val="kk-KZ"/>
        </w:rPr>
      </w:pPr>
      <w:r w:rsidRPr="00C31F11">
        <w:rPr>
          <w:lang w:val="kk-KZ"/>
        </w:rPr>
        <w:t>Залалсыздық нүктесіндегі пайда нөлге тең болады, ендеше:</w:t>
      </w:r>
    </w:p>
    <w:p w:rsidR="00C14982" w:rsidRPr="00C31F11" w:rsidRDefault="00C14982" w:rsidP="00C14982">
      <w:pPr>
        <w:tabs>
          <w:tab w:val="left" w:pos="2000"/>
        </w:tabs>
        <w:jc w:val="center"/>
        <w:rPr>
          <w:lang w:val="kk-KZ"/>
        </w:rPr>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2340" w:dyaOrig="380">
                <v:shape id="_x0000_i1043" type="#_x0000_t75" style="width:117pt;height:18.75pt" o:ole="">
                  <v:imagedata r:id="rId41" o:title=""/>
                </v:shape>
                <o:OLEObject Type="Embed" ProgID="Equation.3" ShapeID="_x0000_i1043" DrawAspect="Content" ObjectID="_1665675270" r:id="rId42"/>
              </w:object>
            </w:r>
          </w:p>
        </w:tc>
        <w:tc>
          <w:tcPr>
            <w:tcW w:w="1501" w:type="dxa"/>
            <w:hideMark/>
          </w:tcPr>
          <w:p w:rsidR="00C14982" w:rsidRPr="00C31F11" w:rsidRDefault="00C14982" w:rsidP="00CD2C41">
            <w:pPr>
              <w:jc w:val="center"/>
            </w:pPr>
            <w:r>
              <w:rPr>
                <w:lang w:val="kk-KZ"/>
              </w:rPr>
              <w:t>(98</w:t>
            </w:r>
            <w:r w:rsidRPr="00C31F11">
              <w:t>)</w:t>
            </w:r>
          </w:p>
        </w:tc>
      </w:tr>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1960" w:dyaOrig="380">
                <v:shape id="_x0000_i1044" type="#_x0000_t75" style="width:97.5pt;height:18.75pt" o:ole="">
                  <v:imagedata r:id="rId43" o:title=""/>
                </v:shape>
                <o:OLEObject Type="Embed" ProgID="Equation.3" ShapeID="_x0000_i1044" DrawAspect="Content" ObjectID="_1665675271" r:id="rId44"/>
              </w:object>
            </w:r>
          </w:p>
        </w:tc>
        <w:tc>
          <w:tcPr>
            <w:tcW w:w="1501" w:type="dxa"/>
            <w:hideMark/>
          </w:tcPr>
          <w:p w:rsidR="00C14982" w:rsidRPr="00C31F11" w:rsidRDefault="00C14982" w:rsidP="00CD2C41">
            <w:pPr>
              <w:jc w:val="center"/>
            </w:pPr>
            <w:r w:rsidRPr="00C31F11">
              <w:t>(</w:t>
            </w:r>
            <w:r>
              <w:rPr>
                <w:lang w:val="kk-KZ"/>
              </w:rPr>
              <w:t>99</w:t>
            </w:r>
            <w:r w:rsidRPr="00C31F11">
              <w:t>)</w:t>
            </w:r>
          </w:p>
        </w:tc>
      </w:tr>
      <w:tr w:rsidR="00C14982" w:rsidRPr="00C31F11" w:rsidTr="00CD2C41">
        <w:trPr>
          <w:trHeight w:val="585"/>
        </w:trPr>
        <w:tc>
          <w:tcPr>
            <w:tcW w:w="7789" w:type="dxa"/>
            <w:hideMark/>
          </w:tcPr>
          <w:p w:rsidR="00C14982" w:rsidRPr="00C31F11" w:rsidRDefault="00C14982" w:rsidP="00CD2C41">
            <w:pPr>
              <w:tabs>
                <w:tab w:val="center" w:pos="3790"/>
                <w:tab w:val="right" w:pos="7580"/>
              </w:tabs>
            </w:pPr>
            <w:r w:rsidRPr="00C31F11">
              <w:rPr>
                <w:lang w:val="kk-KZ"/>
              </w:rPr>
              <w:t xml:space="preserve">Залалсыздық нүктесінде </w:t>
            </w:r>
            <w:r w:rsidRPr="00C31F11">
              <w:t xml:space="preserve"> -    </w:t>
            </w:r>
            <w:r w:rsidRPr="00C31F11">
              <w:rPr>
                <w:position w:val="-14"/>
              </w:rPr>
              <w:object w:dxaOrig="1219" w:dyaOrig="380">
                <v:shape id="_x0000_i1045" type="#_x0000_t75" style="width:60.75pt;height:18pt" o:ole="">
                  <v:imagedata r:id="rId45" o:title=""/>
                </v:shape>
                <o:OLEObject Type="Embed" ProgID="Equation.3" ShapeID="_x0000_i1045" DrawAspect="Content" ObjectID="_1665675272" r:id="rId46"/>
              </w:object>
            </w:r>
          </w:p>
        </w:tc>
        <w:tc>
          <w:tcPr>
            <w:tcW w:w="1501" w:type="dxa"/>
            <w:hideMark/>
          </w:tcPr>
          <w:p w:rsidR="00C14982" w:rsidRPr="00C31F11" w:rsidRDefault="00C14982" w:rsidP="00CD2C41">
            <w:pPr>
              <w:jc w:val="center"/>
            </w:pPr>
            <w:r w:rsidRPr="00C31F11">
              <w:t>(</w:t>
            </w:r>
            <w:r>
              <w:rPr>
                <w:lang w:val="kk-KZ"/>
              </w:rPr>
              <w:t>100</w:t>
            </w:r>
            <w:r w:rsidRPr="00C31F11">
              <w:t>)</w:t>
            </w:r>
          </w:p>
        </w:tc>
      </w:tr>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3620" w:dyaOrig="380">
                <v:shape id="_x0000_i1046" type="#_x0000_t75" style="width:181.5pt;height:18.75pt" o:ole="">
                  <v:imagedata r:id="rId47" o:title=""/>
                </v:shape>
                <o:OLEObject Type="Embed" ProgID="Equation.3" ShapeID="_x0000_i1046" DrawAspect="Content" ObjectID="_1665675273" r:id="rId48"/>
              </w:object>
            </w:r>
          </w:p>
        </w:tc>
        <w:tc>
          <w:tcPr>
            <w:tcW w:w="1501" w:type="dxa"/>
            <w:hideMark/>
          </w:tcPr>
          <w:p w:rsidR="00C14982" w:rsidRPr="00C31F11" w:rsidRDefault="00C14982" w:rsidP="00CD2C41">
            <w:pPr>
              <w:jc w:val="center"/>
            </w:pPr>
            <w:r w:rsidRPr="00C31F11">
              <w:t>(</w:t>
            </w:r>
            <w:r>
              <w:rPr>
                <w:lang w:val="kk-KZ"/>
              </w:rPr>
              <w:t>101</w:t>
            </w:r>
            <w:r w:rsidRPr="00C31F11">
              <w:t>)</w:t>
            </w:r>
          </w:p>
        </w:tc>
      </w:tr>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14"/>
              </w:rPr>
              <w:object w:dxaOrig="2500" w:dyaOrig="380">
                <v:shape id="_x0000_i1047" type="#_x0000_t75" style="width:124.5pt;height:18.75pt" o:ole="">
                  <v:imagedata r:id="rId49" o:title=""/>
                </v:shape>
                <o:OLEObject Type="Embed" ProgID="Equation.3" ShapeID="_x0000_i1047" DrawAspect="Content" ObjectID="_1665675274" r:id="rId50"/>
              </w:object>
            </w:r>
          </w:p>
        </w:tc>
        <w:tc>
          <w:tcPr>
            <w:tcW w:w="1501" w:type="dxa"/>
            <w:hideMark/>
          </w:tcPr>
          <w:p w:rsidR="00C14982" w:rsidRPr="00C31F11" w:rsidRDefault="00C14982" w:rsidP="00CD2C41">
            <w:pPr>
              <w:jc w:val="center"/>
            </w:pPr>
            <w:r w:rsidRPr="00C31F11">
              <w:t>(</w:t>
            </w:r>
            <w:r>
              <w:rPr>
                <w:lang w:val="kk-KZ"/>
              </w:rPr>
              <w:t>102</w:t>
            </w:r>
            <w:r w:rsidRPr="00C31F11">
              <w:t>)</w:t>
            </w:r>
          </w:p>
        </w:tc>
      </w:tr>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32"/>
              </w:rPr>
              <w:object w:dxaOrig="2700" w:dyaOrig="740">
                <v:shape id="_x0000_i1048" type="#_x0000_t75" style="width:135pt;height:37.5pt" o:ole="">
                  <v:imagedata r:id="rId51" o:title=""/>
                </v:shape>
                <o:OLEObject Type="Embed" ProgID="Equation.3" ShapeID="_x0000_i1048" DrawAspect="Content" ObjectID="_1665675275" r:id="rId52"/>
              </w:object>
            </w:r>
          </w:p>
        </w:tc>
        <w:tc>
          <w:tcPr>
            <w:tcW w:w="1501" w:type="dxa"/>
            <w:hideMark/>
          </w:tcPr>
          <w:p w:rsidR="00C14982" w:rsidRPr="00C31F11" w:rsidRDefault="00C14982" w:rsidP="00CD2C41">
            <w:pPr>
              <w:jc w:val="center"/>
            </w:pPr>
            <w:r w:rsidRPr="00C31F11">
              <w:t>(</w:t>
            </w:r>
            <w:r>
              <w:rPr>
                <w:lang w:val="kk-KZ"/>
              </w:rPr>
              <w:t>103</w:t>
            </w:r>
            <w:r w:rsidRPr="00C31F11">
              <w:t>)</w:t>
            </w:r>
          </w:p>
        </w:tc>
      </w:tr>
    </w:tbl>
    <w:p w:rsidR="00C14982" w:rsidRPr="00C31F11" w:rsidRDefault="00C14982" w:rsidP="00C14982">
      <w:pPr>
        <w:tabs>
          <w:tab w:val="left" w:pos="2000"/>
        </w:tabs>
        <w:jc w:val="center"/>
      </w:pPr>
    </w:p>
    <w:p w:rsidR="00C14982" w:rsidRPr="00C31F11" w:rsidRDefault="00C14982" w:rsidP="00C14982">
      <w:pPr>
        <w:tabs>
          <w:tab w:val="left" w:pos="2000"/>
        </w:tabs>
        <w:jc w:val="center"/>
      </w:pPr>
      <w:r w:rsidRPr="00C31F11">
        <w:rPr>
          <w:lang w:val="en-US"/>
        </w:rPr>
        <w:t>CVP</w:t>
      </w:r>
      <w:r w:rsidRPr="00C31F11">
        <w:t xml:space="preserve"> </w:t>
      </w:r>
      <w:r w:rsidRPr="00C31F11">
        <w:rPr>
          <w:lang w:val="kk-KZ"/>
        </w:rPr>
        <w:t>талдаудағы тұрақты шамалар</w:t>
      </w:r>
    </w:p>
    <w:p w:rsidR="00C14982" w:rsidRPr="00C31F11" w:rsidRDefault="00C14982" w:rsidP="00C14982">
      <w:pPr>
        <w:tabs>
          <w:tab w:val="left" w:pos="2000"/>
        </w:tabs>
        <w:jc w:val="center"/>
      </w:pPr>
    </w:p>
    <w:p w:rsidR="00C14982" w:rsidRPr="00C31F11" w:rsidRDefault="00C14982" w:rsidP="00C14982">
      <w:pPr>
        <w:numPr>
          <w:ilvl w:val="0"/>
          <w:numId w:val="1"/>
        </w:numPr>
        <w:tabs>
          <w:tab w:val="left" w:pos="2000"/>
        </w:tabs>
        <w:jc w:val="both"/>
      </w:pPr>
      <w:r w:rsidRPr="00C31F11">
        <w:rPr>
          <w:lang w:val="kk-KZ"/>
        </w:rPr>
        <w:t>Маржалық  табыс к</w:t>
      </w:r>
      <w:r w:rsidRPr="00C31F11">
        <w:t>оэффициент</w:t>
      </w:r>
      <w:r w:rsidRPr="00C31F11">
        <w:rPr>
          <w:lang w:val="kk-KZ"/>
        </w:rPr>
        <w:t>і</w:t>
      </w:r>
    </w:p>
    <w:p w:rsidR="00C14982" w:rsidRPr="00C31F11" w:rsidRDefault="00C14982" w:rsidP="00C14982">
      <w:pPr>
        <w:tabs>
          <w:tab w:val="left" w:pos="2000"/>
        </w:tabs>
        <w:ind w:left="360"/>
        <w:jc w:val="both"/>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24"/>
              </w:rPr>
              <w:object w:dxaOrig="2620" w:dyaOrig="620">
                <v:shape id="_x0000_i1049" type="#_x0000_t75" style="width:131.25pt;height:30.75pt" o:ole="">
                  <v:imagedata r:id="rId53" o:title=""/>
                </v:shape>
                <o:OLEObject Type="Embed" ProgID="Equation.3" ShapeID="_x0000_i1049" DrawAspect="Content" ObjectID="_1665675276" r:id="rId54"/>
              </w:object>
            </w:r>
            <w:r w:rsidRPr="00C31F11">
              <w:t>,</w:t>
            </w:r>
          </w:p>
        </w:tc>
        <w:tc>
          <w:tcPr>
            <w:tcW w:w="1501" w:type="dxa"/>
            <w:hideMark/>
          </w:tcPr>
          <w:p w:rsidR="00C14982" w:rsidRPr="00C31F11" w:rsidRDefault="00C14982" w:rsidP="00CD2C41">
            <w:pPr>
              <w:jc w:val="center"/>
            </w:pPr>
            <w:r w:rsidRPr="00C31F11">
              <w:t>(</w:t>
            </w:r>
            <w:r>
              <w:rPr>
                <w:lang w:val="kk-KZ"/>
              </w:rPr>
              <w:t>104</w:t>
            </w:r>
            <w:r w:rsidRPr="00C31F11">
              <w:t>)</w:t>
            </w:r>
          </w:p>
        </w:tc>
      </w:tr>
    </w:tbl>
    <w:p w:rsidR="00C14982" w:rsidRPr="00C31F11" w:rsidRDefault="00C14982" w:rsidP="00C14982"/>
    <w:p w:rsidR="00C14982" w:rsidRPr="00C31F11" w:rsidRDefault="00C14982" w:rsidP="00C14982">
      <w:r w:rsidRPr="00C31F11">
        <w:rPr>
          <w:lang w:val="kk-KZ"/>
        </w:rPr>
        <w:t xml:space="preserve">Дәлелдеу  </w:t>
      </w:r>
      <w:r w:rsidRPr="00C31F11">
        <w:t>-</w:t>
      </w: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t>С</w:t>
            </w:r>
            <w:r w:rsidRPr="00C31F11">
              <w:rPr>
                <w:lang w:val="en-US"/>
              </w:rPr>
              <w:t>SR</w:t>
            </w:r>
            <w:r w:rsidRPr="00C31F11">
              <w:t>=</w:t>
            </w:r>
            <w:r w:rsidRPr="00C31F11">
              <w:rPr>
                <w:position w:val="-28"/>
                <w:lang w:val="en-US"/>
              </w:rPr>
              <w:object w:dxaOrig="5340" w:dyaOrig="700">
                <v:shape id="_x0000_i1050" type="#_x0000_t75" style="width:267pt;height:34.5pt" o:ole="">
                  <v:imagedata r:id="rId55" o:title=""/>
                </v:shape>
                <o:OLEObject Type="Embed" ProgID="Equation.3" ShapeID="_x0000_i1050" DrawAspect="Content" ObjectID="_1665675277" r:id="rId56"/>
              </w:object>
            </w:r>
            <w:r w:rsidRPr="00C31F11">
              <w:t>,</w:t>
            </w:r>
          </w:p>
        </w:tc>
        <w:tc>
          <w:tcPr>
            <w:tcW w:w="1501" w:type="dxa"/>
            <w:hideMark/>
          </w:tcPr>
          <w:p w:rsidR="00C14982" w:rsidRPr="00C31F11" w:rsidRDefault="00C14982" w:rsidP="00CD2C41">
            <w:pPr>
              <w:jc w:val="center"/>
            </w:pPr>
            <w:r w:rsidRPr="00C31F11">
              <w:t>(</w:t>
            </w:r>
            <w:r>
              <w:rPr>
                <w:lang w:val="kk-KZ"/>
              </w:rPr>
              <w:t>105</w:t>
            </w:r>
            <w:r w:rsidRPr="00C31F11">
              <w:t>)</w:t>
            </w:r>
          </w:p>
        </w:tc>
      </w:tr>
    </w:tbl>
    <w:p w:rsidR="00C14982" w:rsidRPr="00C31F11" w:rsidRDefault="00C14982" w:rsidP="00C14982">
      <w:r w:rsidRPr="00C31F11">
        <w:t xml:space="preserve"> </w:t>
      </w:r>
    </w:p>
    <w:p w:rsidR="00C14982" w:rsidRPr="00C31F11" w:rsidRDefault="00C14982" w:rsidP="00C14982">
      <w:pPr>
        <w:ind w:firstLine="567"/>
        <w:jc w:val="both"/>
        <w:rPr>
          <w:lang w:val="kk-KZ"/>
        </w:rPr>
      </w:pPr>
      <w:r w:rsidRPr="00C31F11">
        <w:rPr>
          <w:lang w:val="en-US"/>
        </w:rPr>
        <w:t>Q</w:t>
      </w:r>
      <w:r w:rsidRPr="00C31F11">
        <w:t xml:space="preserve"> </w:t>
      </w:r>
      <w:r w:rsidRPr="00C31F11">
        <w:rPr>
          <w:lang w:val="kk-KZ"/>
        </w:rPr>
        <w:t xml:space="preserve">қысқаратындықтан, формулада кез келген өндіріс көлемі үшін тұрақты болатын шамалар қалады (Б, </w:t>
      </w:r>
      <w:r w:rsidRPr="00C31F11">
        <w:rPr>
          <w:lang w:val="en-US"/>
        </w:rPr>
        <w:t>S</w:t>
      </w:r>
      <w:r w:rsidRPr="00C31F11">
        <w:rPr>
          <w:lang w:val="kk-KZ"/>
        </w:rPr>
        <w:t xml:space="preserve">ауысп), сондықтан </w:t>
      </w:r>
      <w:r w:rsidRPr="00C31F11">
        <w:t>СSR</w:t>
      </w:r>
      <w:r w:rsidRPr="00C31F11">
        <w:rPr>
          <w:lang w:val="kk-KZ"/>
        </w:rPr>
        <w:t xml:space="preserve"> кез келген өндіріс көлемі үшін тұрақты шама болады.</w:t>
      </w:r>
    </w:p>
    <w:p w:rsidR="00C14982" w:rsidRPr="00C31F11" w:rsidRDefault="00C14982" w:rsidP="00C14982">
      <w:pPr>
        <w:numPr>
          <w:ilvl w:val="0"/>
          <w:numId w:val="1"/>
        </w:numPr>
        <w:tabs>
          <w:tab w:val="left" w:pos="2000"/>
        </w:tabs>
        <w:jc w:val="both"/>
        <w:rPr>
          <w:lang w:val="kk-KZ"/>
        </w:rPr>
      </w:pPr>
      <w:r w:rsidRPr="00C31F11">
        <w:rPr>
          <w:lang w:val="kk-KZ"/>
        </w:rPr>
        <w:lastRenderedPageBreak/>
        <w:t>Ауыспалы шығын коэффициенті (дәлелдеу СSR ұқсас)</w:t>
      </w:r>
    </w:p>
    <w:p w:rsidR="00C14982" w:rsidRPr="00C31F11" w:rsidRDefault="00C14982" w:rsidP="00C14982">
      <w:pPr>
        <w:tabs>
          <w:tab w:val="left" w:pos="2000"/>
        </w:tabs>
        <w:ind w:left="360"/>
        <w:jc w:val="both"/>
        <w:rPr>
          <w:lang w:val="kk-KZ"/>
        </w:rPr>
      </w:pP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24"/>
              </w:rPr>
              <w:object w:dxaOrig="3100" w:dyaOrig="620">
                <v:shape id="_x0000_i1051" type="#_x0000_t75" style="width:158.25pt;height:31.5pt" o:ole="">
                  <v:imagedata r:id="rId57" o:title=""/>
                </v:shape>
                <o:OLEObject Type="Embed" ProgID="Equation.3" ShapeID="_x0000_i1051" DrawAspect="Content" ObjectID="_1665675278" r:id="rId58"/>
              </w:object>
            </w:r>
            <w:r w:rsidRPr="00C31F11">
              <w:t>,</w:t>
            </w:r>
          </w:p>
        </w:tc>
        <w:tc>
          <w:tcPr>
            <w:tcW w:w="1501" w:type="dxa"/>
            <w:hideMark/>
          </w:tcPr>
          <w:p w:rsidR="00C14982" w:rsidRPr="00C31F11" w:rsidRDefault="00C14982" w:rsidP="00CD2C41">
            <w:pPr>
              <w:jc w:val="center"/>
            </w:pPr>
            <w:r w:rsidRPr="00C31F11">
              <w:t>(</w:t>
            </w:r>
            <w:r>
              <w:rPr>
                <w:lang w:val="kk-KZ"/>
              </w:rPr>
              <w:t>106</w:t>
            </w:r>
            <w:r w:rsidRPr="00C31F11">
              <w:t>)</w:t>
            </w:r>
          </w:p>
        </w:tc>
      </w:tr>
    </w:tbl>
    <w:p w:rsidR="00C14982" w:rsidRPr="00C31F11" w:rsidRDefault="00C14982" w:rsidP="00C14982">
      <w:pPr>
        <w:tabs>
          <w:tab w:val="left" w:pos="2000"/>
        </w:tabs>
        <w:ind w:left="360"/>
        <w:jc w:val="center"/>
      </w:pPr>
    </w:p>
    <w:p w:rsidR="00C14982" w:rsidRPr="00C31F11" w:rsidRDefault="00C14982" w:rsidP="00C14982">
      <w:pPr>
        <w:tabs>
          <w:tab w:val="left" w:pos="2000"/>
        </w:tabs>
        <w:ind w:left="360"/>
        <w:jc w:val="center"/>
      </w:pPr>
      <w:r w:rsidRPr="00C31F11">
        <w:rPr>
          <w:lang w:val="kk-KZ"/>
        </w:rPr>
        <w:t>Тұрақты емес шамалар</w:t>
      </w:r>
    </w:p>
    <w:p w:rsidR="00C14982" w:rsidRPr="00C31F11" w:rsidRDefault="00C14982" w:rsidP="00C14982">
      <w:pPr>
        <w:tabs>
          <w:tab w:val="left" w:pos="2000"/>
        </w:tabs>
        <w:ind w:left="360"/>
        <w:jc w:val="center"/>
      </w:pPr>
    </w:p>
    <w:p w:rsidR="00C14982" w:rsidRPr="00C31F11" w:rsidRDefault="00C14982" w:rsidP="00C14982">
      <w:pPr>
        <w:numPr>
          <w:ilvl w:val="0"/>
          <w:numId w:val="1"/>
        </w:numPr>
        <w:tabs>
          <w:tab w:val="left" w:pos="2000"/>
        </w:tabs>
        <w:jc w:val="both"/>
      </w:pPr>
      <w:r w:rsidRPr="00C31F11">
        <w:t>Операци</w:t>
      </w:r>
      <w:r w:rsidRPr="00C31F11">
        <w:rPr>
          <w:lang w:val="kk-KZ"/>
        </w:rPr>
        <w:t xml:space="preserve">ялық </w:t>
      </w:r>
      <w:r w:rsidRPr="00441D3D">
        <w:rPr>
          <w:lang w:val="kk-KZ"/>
        </w:rPr>
        <w:t>тірек</w:t>
      </w:r>
    </w:p>
    <w:tbl>
      <w:tblPr>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rPr>
                <w:position w:val="-28"/>
                <w:lang w:val="kk-KZ"/>
              </w:rPr>
            </w:pPr>
          </w:p>
          <w:p w:rsidR="00C14982" w:rsidRPr="00C31F11" w:rsidRDefault="00C14982" w:rsidP="00CD2C41">
            <w:pPr>
              <w:tabs>
                <w:tab w:val="center" w:pos="3790"/>
                <w:tab w:val="right" w:pos="7580"/>
              </w:tabs>
              <w:jc w:val="center"/>
            </w:pPr>
            <w:r w:rsidRPr="00C31F11">
              <w:rPr>
                <w:position w:val="-24"/>
              </w:rPr>
              <w:object w:dxaOrig="2659" w:dyaOrig="620">
                <v:shape id="_x0000_i1052" type="#_x0000_t75" style="width:133.5pt;height:30.75pt" o:ole="">
                  <v:imagedata r:id="rId59" o:title=""/>
                </v:shape>
                <o:OLEObject Type="Embed" ProgID="Equation.3" ShapeID="_x0000_i1052" DrawAspect="Content" ObjectID="_1665675279" r:id="rId60"/>
              </w:object>
            </w:r>
            <w:r w:rsidRPr="00C31F11">
              <w:t>,</w:t>
            </w:r>
          </w:p>
        </w:tc>
        <w:tc>
          <w:tcPr>
            <w:tcW w:w="1501" w:type="dxa"/>
            <w:hideMark/>
          </w:tcPr>
          <w:p w:rsidR="00C14982" w:rsidRPr="00C31F11" w:rsidRDefault="00C14982" w:rsidP="00CD2C41">
            <w:pPr>
              <w:jc w:val="center"/>
              <w:rPr>
                <w:lang w:val="kk-KZ"/>
              </w:rPr>
            </w:pPr>
          </w:p>
          <w:p w:rsidR="00C14982" w:rsidRPr="00C31F11" w:rsidRDefault="00C14982" w:rsidP="00CD2C41">
            <w:pPr>
              <w:jc w:val="center"/>
            </w:pPr>
            <w:r w:rsidRPr="00C31F11">
              <w:t>(</w:t>
            </w:r>
            <w:r>
              <w:rPr>
                <w:lang w:val="kk-KZ"/>
              </w:rPr>
              <w:t>107</w:t>
            </w:r>
            <w:r w:rsidRPr="00C31F11">
              <w:t>)</w:t>
            </w:r>
          </w:p>
        </w:tc>
      </w:tr>
    </w:tbl>
    <w:p w:rsidR="00C14982" w:rsidRPr="00C31F11" w:rsidRDefault="00C14982" w:rsidP="00C14982">
      <w:pPr>
        <w:tabs>
          <w:tab w:val="left" w:pos="2000"/>
        </w:tabs>
        <w:ind w:left="360"/>
        <w:jc w:val="center"/>
      </w:pPr>
    </w:p>
    <w:tbl>
      <w:tblPr>
        <w:tblpPr w:leftFromText="180" w:rightFromText="180" w:vertAnchor="text" w:horzAnchor="margin" w:tblpXSpec="center" w:tblpY="478"/>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lang w:val="en-US"/>
              </w:rPr>
              <w:t>CSR</w:t>
            </w:r>
            <w:r w:rsidRPr="00C31F11">
              <w:t>=</w:t>
            </w:r>
            <w:r w:rsidRPr="00C31F11">
              <w:rPr>
                <w:position w:val="-32"/>
              </w:rPr>
              <w:object w:dxaOrig="1040" w:dyaOrig="700">
                <v:shape id="_x0000_i1053" type="#_x0000_t75" style="width:51.75pt;height:34.5pt" o:ole="">
                  <v:imagedata r:id="rId61" o:title=""/>
                </v:shape>
                <o:OLEObject Type="Embed" ProgID="Equation.3" ShapeID="_x0000_i1053" DrawAspect="Content" ObjectID="_1665675280" r:id="rId62"/>
              </w:object>
            </w:r>
            <w:r w:rsidRPr="00C31F11">
              <w:t>,</w:t>
            </w:r>
          </w:p>
        </w:tc>
        <w:tc>
          <w:tcPr>
            <w:tcW w:w="1501" w:type="dxa"/>
            <w:hideMark/>
          </w:tcPr>
          <w:p w:rsidR="00C14982" w:rsidRPr="00C31F11" w:rsidRDefault="00C14982" w:rsidP="00CD2C41">
            <w:pPr>
              <w:jc w:val="center"/>
            </w:pPr>
            <w:r w:rsidRPr="00C31F11">
              <w:t>(</w:t>
            </w:r>
            <w:r>
              <w:rPr>
                <w:lang w:val="kk-KZ"/>
              </w:rPr>
              <w:t>108</w:t>
            </w:r>
            <w:r w:rsidRPr="00C31F11">
              <w:t>)</w:t>
            </w:r>
          </w:p>
        </w:tc>
      </w:tr>
    </w:tbl>
    <w:p w:rsidR="00C14982" w:rsidRPr="00C31F11" w:rsidRDefault="00C14982" w:rsidP="00C14982">
      <w:pPr>
        <w:tabs>
          <w:tab w:val="left" w:pos="2000"/>
        </w:tabs>
        <w:ind w:firstLine="567"/>
        <w:jc w:val="both"/>
        <w:rPr>
          <w:lang w:val="kk-KZ"/>
        </w:rPr>
      </w:pPr>
      <w:r w:rsidRPr="00C31F11">
        <w:rPr>
          <w:lang w:val="en-US"/>
        </w:rPr>
        <w:t>CSR</w:t>
      </w:r>
      <w:r w:rsidRPr="00C31F11">
        <w:rPr>
          <w:lang w:val="kk-KZ"/>
        </w:rPr>
        <w:t xml:space="preserve"> арқылы құндық көріністегі залалсыз сату көлемін есептеуге болады</w:t>
      </w:r>
    </w:p>
    <w:p w:rsidR="00C14982" w:rsidRPr="00C31F11" w:rsidRDefault="00C14982" w:rsidP="00C14982">
      <w:pPr>
        <w:tabs>
          <w:tab w:val="left" w:pos="2000"/>
        </w:tabs>
        <w:jc w:val="center"/>
      </w:pPr>
      <w:r w:rsidRPr="00C31F11">
        <w:rPr>
          <w:position w:val="-32"/>
          <w:lang w:val="en-US"/>
        </w:rPr>
        <w:object w:dxaOrig="3220" w:dyaOrig="740">
          <v:shape id="_x0000_i1054" type="#_x0000_t75" style="width:161.25pt;height:36.75pt" o:ole="">
            <v:imagedata r:id="rId63" o:title=""/>
          </v:shape>
          <o:OLEObject Type="Embed" ProgID="Equation.3" ShapeID="_x0000_i1054" DrawAspect="Content" ObjectID="_1665675281" r:id="rId64"/>
        </w:object>
      </w:r>
    </w:p>
    <w:p w:rsidR="00C14982" w:rsidRPr="00C31F11" w:rsidRDefault="00C14982" w:rsidP="00C14982">
      <w:pPr>
        <w:jc w:val="both"/>
        <w:rPr>
          <w:lang w:val="kk-KZ"/>
        </w:rPr>
      </w:pPr>
    </w:p>
    <w:p w:rsidR="00C14982" w:rsidRPr="00441D3D" w:rsidRDefault="00C14982" w:rsidP="00C14982">
      <w:pPr>
        <w:jc w:val="both"/>
        <w:rPr>
          <w:lang w:val="kk-KZ"/>
        </w:rPr>
      </w:pPr>
      <w:r w:rsidRPr="00441D3D">
        <w:rPr>
          <w:lang w:val="kk-KZ"/>
        </w:rPr>
        <w:t>Absоrbtion</w:t>
      </w:r>
      <w:r>
        <w:rPr>
          <w:lang w:val="kk-KZ"/>
        </w:rPr>
        <w:t xml:space="preserve"> </w:t>
      </w:r>
      <w:r w:rsidRPr="00441D3D">
        <w:rPr>
          <w:lang w:val="kk-KZ"/>
        </w:rPr>
        <w:t xml:space="preserve">costing </w:t>
      </w:r>
      <w:r>
        <w:rPr>
          <w:lang w:val="kk-KZ"/>
        </w:rPr>
        <w:t>калькуляциясы жүйесінде залалсыздық нүктесі келесі формула бойынша есептеледі</w:t>
      </w:r>
      <w:r w:rsidRPr="00441D3D">
        <w:rPr>
          <w:lang w:val="kk-KZ"/>
        </w:rPr>
        <w:t>:</w:t>
      </w:r>
    </w:p>
    <w:tbl>
      <w:tblPr>
        <w:tblpPr w:leftFromText="180" w:rightFromText="180" w:vertAnchor="text" w:horzAnchor="margin" w:tblpXSpec="center" w:tblpY="478"/>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30"/>
              </w:rPr>
              <w:object w:dxaOrig="3760" w:dyaOrig="720">
                <v:shape id="_x0000_i1055" type="#_x0000_t75" style="width:210pt;height:36.75pt" o:ole="">
                  <v:imagedata r:id="rId65" o:title=""/>
                </v:shape>
                <o:OLEObject Type="Embed" ProgID="Equation.3" ShapeID="_x0000_i1055" DrawAspect="Content" ObjectID="_1665675282" r:id="rId66"/>
              </w:object>
            </w:r>
            <w:r w:rsidRPr="00C31F11">
              <w:t>,</w:t>
            </w:r>
          </w:p>
        </w:tc>
        <w:tc>
          <w:tcPr>
            <w:tcW w:w="1501" w:type="dxa"/>
            <w:hideMark/>
          </w:tcPr>
          <w:p w:rsidR="00C14982" w:rsidRPr="00C31F11" w:rsidRDefault="00C14982" w:rsidP="00CD2C41">
            <w:pPr>
              <w:jc w:val="center"/>
            </w:pPr>
            <w:r w:rsidRPr="00C31F11">
              <w:t>(</w:t>
            </w:r>
            <w:r>
              <w:rPr>
                <w:lang w:val="kk-KZ"/>
              </w:rPr>
              <w:t>109</w:t>
            </w:r>
            <w:r w:rsidRPr="00C31F11">
              <w:t>)</w:t>
            </w:r>
          </w:p>
        </w:tc>
      </w:tr>
    </w:tbl>
    <w:p w:rsidR="00C14982" w:rsidRPr="00C31F11" w:rsidRDefault="00C14982" w:rsidP="00C14982">
      <w:pPr>
        <w:tabs>
          <w:tab w:val="left" w:pos="1065"/>
        </w:tabs>
        <w:ind w:right="-141"/>
        <w:jc w:val="both"/>
      </w:pPr>
      <w:r w:rsidRPr="00C31F11">
        <w:tab/>
      </w:r>
    </w:p>
    <w:p w:rsidR="00C14982" w:rsidRDefault="00C14982" w:rsidP="00C14982">
      <w:pPr>
        <w:tabs>
          <w:tab w:val="left" w:pos="1065"/>
        </w:tabs>
        <w:ind w:right="-141"/>
        <w:jc w:val="both"/>
        <w:rPr>
          <w:lang w:val="kk-KZ"/>
        </w:rPr>
      </w:pPr>
      <w:r w:rsidRPr="00C31F11">
        <w:tab/>
      </w:r>
    </w:p>
    <w:p w:rsidR="00C14982" w:rsidRDefault="00C14982" w:rsidP="00C14982">
      <w:pPr>
        <w:tabs>
          <w:tab w:val="left" w:pos="1065"/>
        </w:tabs>
        <w:ind w:right="-141"/>
        <w:jc w:val="both"/>
        <w:rPr>
          <w:lang w:val="kk-KZ"/>
        </w:rPr>
      </w:pPr>
      <w:r>
        <w:rPr>
          <w:lang w:val="kk-KZ"/>
        </w:rPr>
        <w:t>мұнда</w:t>
      </w:r>
      <w:r w:rsidRPr="00287907">
        <w:rPr>
          <w:lang w:val="kk-KZ"/>
        </w:rPr>
        <w:t xml:space="preserve"> Q</w:t>
      </w:r>
      <w:r>
        <w:rPr>
          <w:lang w:val="kk-KZ"/>
        </w:rPr>
        <w:t>ж</w:t>
      </w:r>
      <w:r w:rsidRPr="00287907">
        <w:rPr>
          <w:lang w:val="kk-KZ"/>
        </w:rPr>
        <w:t xml:space="preserve"> – </w:t>
      </w:r>
      <w:r>
        <w:rPr>
          <w:lang w:val="kk-KZ"/>
        </w:rPr>
        <w:t>жоспарлы өнім көлемі.</w:t>
      </w:r>
    </w:p>
    <w:p w:rsidR="00C14982" w:rsidRPr="00287907" w:rsidRDefault="00C14982" w:rsidP="00C14982">
      <w:pPr>
        <w:tabs>
          <w:tab w:val="left" w:pos="1065"/>
        </w:tabs>
        <w:ind w:right="-141"/>
        <w:jc w:val="both"/>
        <w:rPr>
          <w:lang w:val="kk-KZ"/>
        </w:rPr>
      </w:pPr>
    </w:p>
    <w:p w:rsidR="00C14982" w:rsidRDefault="00C14982" w:rsidP="00C14982">
      <w:pPr>
        <w:ind w:firstLine="540"/>
        <w:jc w:val="both"/>
        <w:rPr>
          <w:lang w:val="kk-KZ"/>
        </w:rPr>
      </w:pPr>
      <w:r>
        <w:rPr>
          <w:lang w:val="kk-KZ"/>
        </w:rPr>
        <w:t>Бірнеше өнімдер үшін заласыздық нүктесі орташа ауыспалы шғындар мен орташа бағалар негізінде есептеледі, яғни орташа меншікті маржалық табыстар негізінде.</w:t>
      </w:r>
    </w:p>
    <w:p w:rsidR="00C14982" w:rsidRPr="00287907" w:rsidRDefault="00C14982" w:rsidP="00C14982">
      <w:pPr>
        <w:ind w:firstLine="540"/>
        <w:jc w:val="both"/>
        <w:rPr>
          <w:lang w:val="kk-KZ"/>
        </w:rPr>
      </w:pPr>
      <w:r>
        <w:rPr>
          <w:lang w:val="kk-KZ"/>
        </w:rPr>
        <w:t>Бірнеше өнімдер үшін залалсыздық нүктесін құндық көріністе есептеген орынды.</w:t>
      </w:r>
    </w:p>
    <w:tbl>
      <w:tblPr>
        <w:tblpPr w:leftFromText="180" w:rightFromText="180" w:vertAnchor="text" w:horzAnchor="margin" w:tblpXSpec="center" w:tblpY="478"/>
        <w:tblW w:w="0" w:type="auto"/>
        <w:tblLook w:val="04A0" w:firstRow="1" w:lastRow="0" w:firstColumn="1" w:lastColumn="0" w:noHBand="0" w:noVBand="1"/>
      </w:tblPr>
      <w:tblGrid>
        <w:gridCol w:w="7789"/>
        <w:gridCol w:w="1501"/>
      </w:tblGrid>
      <w:tr w:rsidR="00C14982" w:rsidRPr="00C31F11" w:rsidTr="00CD2C41">
        <w:trPr>
          <w:trHeight w:val="585"/>
        </w:trPr>
        <w:tc>
          <w:tcPr>
            <w:tcW w:w="7789" w:type="dxa"/>
            <w:hideMark/>
          </w:tcPr>
          <w:p w:rsidR="00C14982" w:rsidRPr="00C31F11" w:rsidRDefault="00C14982" w:rsidP="00CD2C41">
            <w:pPr>
              <w:tabs>
                <w:tab w:val="center" w:pos="3790"/>
                <w:tab w:val="right" w:pos="7580"/>
              </w:tabs>
              <w:jc w:val="center"/>
            </w:pPr>
            <w:r w:rsidRPr="00C31F11">
              <w:rPr>
                <w:position w:val="-32"/>
              </w:rPr>
              <w:object w:dxaOrig="2200" w:dyaOrig="740">
                <v:shape id="_x0000_i1056" type="#_x0000_t75" style="width:110.25pt;height:36.75pt" o:ole="">
                  <v:imagedata r:id="rId67" o:title=""/>
                </v:shape>
                <o:OLEObject Type="Embed" ProgID="Equation.3" ShapeID="_x0000_i1056" DrawAspect="Content" ObjectID="_1665675283" r:id="rId68"/>
              </w:object>
            </w:r>
          </w:p>
        </w:tc>
        <w:tc>
          <w:tcPr>
            <w:tcW w:w="1501" w:type="dxa"/>
            <w:hideMark/>
          </w:tcPr>
          <w:p w:rsidR="00C14982" w:rsidRPr="00C31F11" w:rsidRDefault="00C14982" w:rsidP="00CD2C41">
            <w:pPr>
              <w:jc w:val="center"/>
            </w:pPr>
            <w:r w:rsidRPr="00C31F11">
              <w:t>(</w:t>
            </w:r>
            <w:r>
              <w:rPr>
                <w:lang w:val="kk-KZ"/>
              </w:rPr>
              <w:t>110</w:t>
            </w:r>
            <w:r w:rsidRPr="00C31F11">
              <w:t>)</w:t>
            </w:r>
          </w:p>
        </w:tc>
      </w:tr>
    </w:tbl>
    <w:p w:rsidR="00C14982" w:rsidRPr="00C31F11" w:rsidRDefault="00C14982" w:rsidP="00C14982">
      <w:pPr>
        <w:ind w:firstLine="540"/>
        <w:jc w:val="both"/>
      </w:pPr>
    </w:p>
    <w:p w:rsidR="00C14982" w:rsidRPr="00C31F11" w:rsidRDefault="00C14982" w:rsidP="00C14982">
      <w:pPr>
        <w:jc w:val="both"/>
      </w:pPr>
      <w:r>
        <w:rPr>
          <w:lang w:val="kk-KZ"/>
        </w:rPr>
        <w:t>Мысал</w:t>
      </w:r>
      <w:r w:rsidRPr="00C31F11">
        <w:t>:</w:t>
      </w:r>
    </w:p>
    <w:p w:rsidR="00C14982" w:rsidRPr="00C31F11" w:rsidRDefault="00C14982" w:rsidP="00C14982">
      <w:pPr>
        <w:jc w:val="both"/>
      </w:pPr>
      <w:r w:rsidRPr="00C31F11">
        <w:t xml:space="preserve">Компания </w:t>
      </w:r>
      <w:r>
        <w:rPr>
          <w:lang w:val="kk-KZ"/>
        </w:rPr>
        <w:t>екі түрлі А және Б өнімдерін шығарады</w:t>
      </w:r>
      <w:r w:rsidRPr="00C31F11">
        <w:t>.</w:t>
      </w:r>
    </w:p>
    <w:p w:rsidR="00C14982" w:rsidRPr="00C31F11" w:rsidRDefault="00C14982" w:rsidP="00C14982">
      <w:pPr>
        <w:jc w:val="both"/>
      </w:pPr>
      <w:r>
        <w:rPr>
          <w:lang w:val="kk-KZ"/>
        </w:rPr>
        <w:t>Штұрақты</w:t>
      </w:r>
      <w:r w:rsidRPr="00C31F11">
        <w:t>=27300тг.</w:t>
      </w:r>
    </w:p>
    <w:p w:rsidR="00C14982" w:rsidRPr="00C31F11" w:rsidRDefault="00C14982" w:rsidP="00C14982">
      <w:pPr>
        <w:jc w:val="both"/>
      </w:pPr>
    </w:p>
    <w:p w:rsidR="00C14982" w:rsidRPr="00C31F11" w:rsidRDefault="00C14982" w:rsidP="00C14982">
      <w:pPr>
        <w:jc w:val="both"/>
      </w:pPr>
      <w:r>
        <w:rPr>
          <w:lang w:val="kk-KZ"/>
        </w:rPr>
        <w:t xml:space="preserve">Кесте </w:t>
      </w:r>
      <w:r w:rsidRPr="00C31F11">
        <w:t>89</w:t>
      </w:r>
      <w:r>
        <w:rPr>
          <w:lang w:val="kk-KZ"/>
        </w:rPr>
        <w:t xml:space="preserve"> </w:t>
      </w:r>
      <w:r>
        <w:t>–</w:t>
      </w:r>
      <w:r w:rsidRPr="00C31F11">
        <w:t xml:space="preserve"> </w:t>
      </w:r>
      <w:r>
        <w:rPr>
          <w:lang w:val="kk-KZ"/>
        </w:rPr>
        <w:t>Өнімдер бойынша мәліметтер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8"/>
        <w:gridCol w:w="2852"/>
        <w:gridCol w:w="3190"/>
      </w:tblGrid>
      <w:tr w:rsidR="00C14982" w:rsidRPr="00C31F11" w:rsidTr="00CD2C41">
        <w:tc>
          <w:tcPr>
            <w:tcW w:w="3528"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Pr>
                <w:lang w:val="kk-KZ"/>
              </w:rPr>
              <w:t>Өңдеу шығындары</w:t>
            </w:r>
          </w:p>
        </w:tc>
        <w:tc>
          <w:tcPr>
            <w:tcW w:w="2852"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sidRPr="00C31F11">
              <w:t>А</w:t>
            </w:r>
          </w:p>
        </w:tc>
        <w:tc>
          <w:tcPr>
            <w:tcW w:w="3190"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sidRPr="00C31F11">
              <w:t>Б</w:t>
            </w:r>
          </w:p>
        </w:tc>
      </w:tr>
      <w:tr w:rsidR="00C14982" w:rsidRPr="00C31F11" w:rsidTr="00CD2C41">
        <w:tc>
          <w:tcPr>
            <w:tcW w:w="3528"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Pr>
                <w:lang w:val="kk-KZ"/>
              </w:rPr>
              <w:t>Өткізу көлемі, бірл.</w:t>
            </w:r>
          </w:p>
        </w:tc>
        <w:tc>
          <w:tcPr>
            <w:tcW w:w="2852"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sidRPr="00C31F11">
              <w:t>8000</w:t>
            </w:r>
          </w:p>
        </w:tc>
        <w:tc>
          <w:tcPr>
            <w:tcW w:w="3190" w:type="dxa"/>
            <w:tcBorders>
              <w:top w:val="single" w:sz="4" w:space="0" w:color="auto"/>
              <w:left w:val="single" w:sz="4" w:space="0" w:color="auto"/>
              <w:bottom w:val="single" w:sz="4" w:space="0" w:color="auto"/>
              <w:right w:val="single" w:sz="4" w:space="0" w:color="auto"/>
            </w:tcBorders>
          </w:tcPr>
          <w:p w:rsidR="00C14982" w:rsidRPr="00C31F11" w:rsidRDefault="00C14982" w:rsidP="00CD2C41">
            <w:pPr>
              <w:jc w:val="both"/>
            </w:pPr>
            <w:r w:rsidRPr="00C31F11">
              <w:t>2000</w:t>
            </w:r>
          </w:p>
          <w:p w:rsidR="00C14982" w:rsidRPr="00C31F11" w:rsidRDefault="00C14982" w:rsidP="00CD2C41">
            <w:pPr>
              <w:jc w:val="both"/>
            </w:pPr>
          </w:p>
        </w:tc>
      </w:tr>
      <w:tr w:rsidR="00C14982" w:rsidRPr="00C31F11" w:rsidTr="00CD2C41">
        <w:tc>
          <w:tcPr>
            <w:tcW w:w="3528"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Pr>
                <w:lang w:val="kk-KZ"/>
              </w:rPr>
              <w:t>Баға,</w:t>
            </w:r>
            <w:r w:rsidRPr="00C31F11">
              <w:t xml:space="preserve"> </w:t>
            </w:r>
            <w:r w:rsidRPr="00C31F11">
              <w:tab/>
            </w:r>
            <w:r w:rsidRPr="00C31F11">
              <w:tab/>
              <w:t>тг.</w:t>
            </w:r>
          </w:p>
        </w:tc>
        <w:tc>
          <w:tcPr>
            <w:tcW w:w="2852"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sidRPr="00C31F11">
              <w:t>12</w:t>
            </w:r>
          </w:p>
        </w:tc>
        <w:tc>
          <w:tcPr>
            <w:tcW w:w="3190"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sidRPr="00C31F11">
              <w:t>8</w:t>
            </w:r>
          </w:p>
        </w:tc>
      </w:tr>
      <w:tr w:rsidR="00C14982" w:rsidRPr="00C31F11" w:rsidTr="00CD2C41">
        <w:tc>
          <w:tcPr>
            <w:tcW w:w="3528"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sidRPr="00C31F11">
              <w:t>П</w:t>
            </w:r>
            <w:r>
              <w:rPr>
                <w:lang w:val="kk-KZ"/>
              </w:rPr>
              <w:t xml:space="preserve">бірліктің ауыспалы шығындары, </w:t>
            </w:r>
            <w:r w:rsidRPr="00C31F11">
              <w:rPr>
                <w:lang w:val="en-US"/>
              </w:rPr>
              <w:t>S</w:t>
            </w:r>
            <w:r>
              <w:rPr>
                <w:vertAlign w:val="subscript"/>
                <w:lang w:val="kk-KZ"/>
              </w:rPr>
              <w:t>аусп</w:t>
            </w:r>
            <w:r w:rsidRPr="00C31F11">
              <w:rPr>
                <w:vertAlign w:val="subscript"/>
              </w:rPr>
              <w:t xml:space="preserve">1 </w:t>
            </w:r>
            <w:r w:rsidRPr="00287907">
              <w:rPr>
                <w:lang w:val="kk-KZ"/>
              </w:rPr>
              <w:t>,</w:t>
            </w:r>
            <w:r w:rsidRPr="00C31F11">
              <w:rPr>
                <w:vertAlign w:val="subscript"/>
              </w:rPr>
              <w:tab/>
            </w:r>
            <w:r w:rsidRPr="00287907">
              <w:t>тг</w:t>
            </w:r>
            <w:r w:rsidRPr="00C31F11">
              <w:rPr>
                <w:vertAlign w:val="subscript"/>
              </w:rPr>
              <w:t>.</w:t>
            </w:r>
          </w:p>
        </w:tc>
        <w:tc>
          <w:tcPr>
            <w:tcW w:w="2852"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sidRPr="00C31F11">
              <w:t>8</w:t>
            </w:r>
          </w:p>
        </w:tc>
        <w:tc>
          <w:tcPr>
            <w:tcW w:w="3190" w:type="dxa"/>
            <w:tcBorders>
              <w:top w:val="single" w:sz="4" w:space="0" w:color="auto"/>
              <w:left w:val="single" w:sz="4" w:space="0" w:color="auto"/>
              <w:bottom w:val="single" w:sz="4" w:space="0" w:color="auto"/>
              <w:right w:val="single" w:sz="4" w:space="0" w:color="auto"/>
            </w:tcBorders>
            <w:hideMark/>
          </w:tcPr>
          <w:p w:rsidR="00C14982" w:rsidRPr="00C31F11" w:rsidRDefault="00C14982" w:rsidP="00CD2C41">
            <w:pPr>
              <w:jc w:val="both"/>
            </w:pPr>
            <w:r w:rsidRPr="00C31F11">
              <w:t>3</w:t>
            </w:r>
          </w:p>
        </w:tc>
      </w:tr>
    </w:tbl>
    <w:p w:rsidR="00C14982" w:rsidRPr="00C31F11" w:rsidRDefault="00C14982" w:rsidP="00C14982">
      <w:pPr>
        <w:jc w:val="both"/>
      </w:pPr>
    </w:p>
    <w:p w:rsidR="00C14982" w:rsidRPr="00C31F11" w:rsidRDefault="00C14982" w:rsidP="00C14982">
      <w:pPr>
        <w:jc w:val="center"/>
      </w:pPr>
      <w:r w:rsidRPr="00C31F11">
        <w:rPr>
          <w:position w:val="-24"/>
        </w:rPr>
        <w:object w:dxaOrig="3080" w:dyaOrig="620">
          <v:shape id="_x0000_i1057" type="#_x0000_t75" style="width:153.75pt;height:30.75pt" o:ole="">
            <v:imagedata r:id="rId69" o:title=""/>
          </v:shape>
          <o:OLEObject Type="Embed" ProgID="Equation.3" ShapeID="_x0000_i1057" DrawAspect="Content" ObjectID="_1665675284" r:id="rId70"/>
        </w:object>
      </w:r>
    </w:p>
    <w:p w:rsidR="00C14982" w:rsidRPr="00C31F11" w:rsidRDefault="00C14982" w:rsidP="00C14982">
      <w:pPr>
        <w:jc w:val="center"/>
      </w:pPr>
      <w:r w:rsidRPr="00C31F11">
        <w:rPr>
          <w:position w:val="-24"/>
        </w:rPr>
        <w:object w:dxaOrig="3040" w:dyaOrig="620">
          <v:shape id="_x0000_i1058" type="#_x0000_t75" style="width:164.25pt;height:30.75pt" o:ole="">
            <v:imagedata r:id="rId71" o:title=""/>
          </v:shape>
          <o:OLEObject Type="Embed" ProgID="Equation.3" ShapeID="_x0000_i1058" DrawAspect="Content" ObjectID="_1665675285" r:id="rId72"/>
        </w:object>
      </w:r>
    </w:p>
    <w:p w:rsidR="00C14982" w:rsidRPr="00C31F11" w:rsidRDefault="00C14982" w:rsidP="00C14982">
      <w:pPr>
        <w:jc w:val="center"/>
      </w:pPr>
      <w:r w:rsidRPr="00C31F11">
        <w:rPr>
          <w:position w:val="-28"/>
        </w:rPr>
        <w:object w:dxaOrig="2840" w:dyaOrig="660">
          <v:shape id="_x0000_i1059" type="#_x0000_t75" style="width:142.5pt;height:33pt" o:ole="">
            <v:imagedata r:id="rId73" o:title=""/>
          </v:shape>
          <o:OLEObject Type="Embed" ProgID="Equation.3" ShapeID="_x0000_i1059" DrawAspect="Content" ObjectID="_1665675286" r:id="rId74"/>
        </w:object>
      </w:r>
    </w:p>
    <w:p w:rsidR="0075090E" w:rsidRDefault="0075090E">
      <w:bookmarkStart w:id="0" w:name="_GoBack"/>
      <w:bookmarkEnd w:id="0"/>
    </w:p>
    <w:sectPr w:rsidR="0075090E" w:rsidSect="00C31F11">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006B88"/>
    <w:multiLevelType w:val="hybridMultilevel"/>
    <w:tmpl w:val="6C9E8C12"/>
    <w:lvl w:ilvl="0" w:tplc="5C909542">
      <w:start w:val="1"/>
      <w:numFmt w:val="decimal"/>
      <w:lvlText w:val="%1)"/>
      <w:lvlJc w:val="left"/>
      <w:pPr>
        <w:ind w:left="942" w:hanging="37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2A7161C8"/>
    <w:multiLevelType w:val="hybridMultilevel"/>
    <w:tmpl w:val="B10453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A236BB0"/>
    <w:multiLevelType w:val="hybridMultilevel"/>
    <w:tmpl w:val="83220F66"/>
    <w:lvl w:ilvl="0" w:tplc="77FA1C42">
      <w:start w:val="14"/>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15:restartNumberingAfterBreak="0">
    <w:nsid w:val="78E83FF9"/>
    <w:multiLevelType w:val="hybridMultilevel"/>
    <w:tmpl w:val="75F25D10"/>
    <w:lvl w:ilvl="0" w:tplc="DF0C5AD0">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982"/>
    <w:rsid w:val="0075090E"/>
    <w:rsid w:val="00C14982"/>
    <w:rsid w:val="00E40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F9562D-D1EB-4DC4-96DA-F96965DDD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498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14982"/>
    <w:pPr>
      <w:ind w:left="720"/>
      <w:contextualSpacing/>
    </w:pPr>
  </w:style>
  <w:style w:type="paragraph" w:styleId="2">
    <w:name w:val="Body Text 2"/>
    <w:basedOn w:val="a"/>
    <w:link w:val="20"/>
    <w:rsid w:val="00C14982"/>
    <w:rPr>
      <w:sz w:val="28"/>
      <w:szCs w:val="28"/>
    </w:rPr>
  </w:style>
  <w:style w:type="character" w:customStyle="1" w:styleId="20">
    <w:name w:val="Основной текст 2 Знак"/>
    <w:basedOn w:val="a0"/>
    <w:link w:val="2"/>
    <w:rsid w:val="00C14982"/>
    <w:rPr>
      <w:rFonts w:ascii="Times New Roman" w:eastAsia="Times New Roman" w:hAnsi="Times New Roman" w:cs="Times New Roman"/>
      <w:sz w:val="28"/>
      <w:szCs w:val="28"/>
      <w:lang w:eastAsia="ru-RU"/>
    </w:rPr>
  </w:style>
  <w:style w:type="paragraph" w:customStyle="1" w:styleId="MTDisplayEquation">
    <w:name w:val="MTDisplayEquation"/>
    <w:basedOn w:val="a"/>
    <w:next w:val="a"/>
    <w:rsid w:val="00C14982"/>
    <w:pPr>
      <w:tabs>
        <w:tab w:val="center" w:pos="4540"/>
        <w:tab w:val="right" w:pos="9080"/>
      </w:tabs>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image" Target="media/image26.wmf"/><Relationship Id="rId63" Type="http://schemas.openxmlformats.org/officeDocument/2006/relationships/image" Target="media/image30.wmf"/><Relationship Id="rId68" Type="http://schemas.openxmlformats.org/officeDocument/2006/relationships/oleObject" Target="embeddings/oleObject32.bin"/><Relationship Id="rId76" Type="http://schemas.openxmlformats.org/officeDocument/2006/relationships/theme" Target="theme/theme1.xml"/><Relationship Id="rId7" Type="http://schemas.openxmlformats.org/officeDocument/2006/relationships/image" Target="media/image2.wmf"/><Relationship Id="rId71" Type="http://schemas.openxmlformats.org/officeDocument/2006/relationships/image" Target="media/image34.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1.wmf"/><Relationship Id="rId73" Type="http://schemas.openxmlformats.org/officeDocument/2006/relationships/image" Target="media/image35.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3.wmf"/><Relationship Id="rId8" Type="http://schemas.openxmlformats.org/officeDocument/2006/relationships/oleObject" Target="embeddings/oleObject2.bin"/><Relationship Id="rId51" Type="http://schemas.openxmlformats.org/officeDocument/2006/relationships/image" Target="media/image24.wmf"/><Relationship Id="rId72" Type="http://schemas.openxmlformats.org/officeDocument/2006/relationships/oleObject" Target="embeddings/oleObject34.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925</Words>
  <Characters>5273</Characters>
  <Application>Microsoft Office Word</Application>
  <DocSecurity>0</DocSecurity>
  <Lines>43</Lines>
  <Paragraphs>12</Paragraphs>
  <ScaleCrop>false</ScaleCrop>
  <Company>SPecialiST RePack</Company>
  <LinksUpToDate>false</LinksUpToDate>
  <CharactersWithSpaces>6186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2020-10-31T12:37:00Z</dcterms:created>
  <dcterms:modified xsi:type="dcterms:W3CDTF">2020-10-31T12:37:00Z</dcterms:modified>
</cp:coreProperties>
</file>